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063BD" w14:textId="45ADD44B" w:rsidR="00CA5B94" w:rsidRPr="006B287C" w:rsidRDefault="0038217F" w:rsidP="00CA5B94">
      <w:pPr>
        <w:pStyle w:val="2"/>
        <w:rPr>
          <w:sz w:val="24"/>
          <w:szCs w:val="24"/>
        </w:rPr>
      </w:pPr>
      <w:r w:rsidRPr="006B287C">
        <w:rPr>
          <w:sz w:val="24"/>
          <w:szCs w:val="24"/>
        </w:rPr>
        <w:t>Организация сбора твердых коммунальных отходов</w:t>
      </w:r>
    </w:p>
    <w:p w14:paraId="467F267F" w14:textId="77777777" w:rsidR="00CA5B94" w:rsidRPr="006B287C" w:rsidRDefault="00CA5B94" w:rsidP="00CA5B94">
      <w:pPr>
        <w:pStyle w:val="a3"/>
        <w:jc w:val="both"/>
      </w:pPr>
      <w:r w:rsidRPr="006B287C">
        <w:t xml:space="preserve">Согласно ч. 1 </w:t>
      </w:r>
      <w:proofErr w:type="spellStart"/>
      <w:r w:rsidRPr="006B287C">
        <w:t>ст</w:t>
      </w:r>
      <w:proofErr w:type="spellEnd"/>
      <w:r w:rsidRPr="006B287C">
        <w:t>, 13.4 Федерального закона от 24.06.1998 № 89-ФЗ «Об отходах производства и потребления» накопление отходов допускается только в местах (на площадках) накопления отходов, соответствующих требованиям законодательства в области санитарно- эпидемиологического благополучия населения и иного законодательства Российской Федерации.</w:t>
      </w:r>
      <w:r w:rsidRPr="006B287C">
        <w:br/>
        <w:t xml:space="preserve">Постановлением Главного государственного санитарного врача Российской Федерации от 28.01.2021 № 3 утверждены санитарные правила и нормы </w:t>
      </w:r>
      <w:proofErr w:type="spellStart"/>
      <w:r w:rsidRPr="006B287C">
        <w:t>СаиПиН</w:t>
      </w:r>
      <w:proofErr w:type="spellEnd"/>
      <w:r w:rsidRPr="006B287C"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</w:t>
      </w:r>
      <w:proofErr w:type="spellStart"/>
      <w:r w:rsidRPr="006B287C">
        <w:t>санитарно</w:t>
      </w:r>
      <w:r w:rsidRPr="006B287C">
        <w:softHyphen/>
        <w:t>противоэпидемических</w:t>
      </w:r>
      <w:proofErr w:type="spellEnd"/>
      <w:r w:rsidRPr="006B287C">
        <w:t xml:space="preserve"> (профилактических) мероприятий» (далее СанПиН 2.1.3684-21).</w:t>
      </w:r>
      <w:r w:rsidRPr="006B287C">
        <w:br/>
        <w:t xml:space="preserve">Согласно положений СанПиН 2.1.3684-21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</w:t>
      </w:r>
      <w:smartTag w:uri="urn:schemas-microsoft-com:office:smarttags" w:element="metricconverter">
        <w:smartTagPr>
          <w:attr w:name="ProductID" w:val="20 метров"/>
        </w:smartTagPr>
        <w:r w:rsidRPr="006B287C">
          <w:t>20 метров</w:t>
        </w:r>
      </w:smartTag>
      <w:r w:rsidRPr="006B287C">
        <w:t xml:space="preserve">, но не более </w:t>
      </w:r>
      <w:smartTag w:uri="urn:schemas-microsoft-com:office:smarttags" w:element="metricconverter">
        <w:smartTagPr>
          <w:attr w:name="ProductID" w:val="100 метров"/>
        </w:smartTagPr>
        <w:r w:rsidRPr="006B287C">
          <w:t>100 метров</w:t>
        </w:r>
      </w:smartTag>
      <w:r w:rsidRPr="006B287C">
        <w:t xml:space="preserve">; до территорий медицинских организаций в городских населенных пунктах - не менее </w:t>
      </w:r>
      <w:smartTag w:uri="urn:schemas-microsoft-com:office:smarttags" w:element="metricconverter">
        <w:smartTagPr>
          <w:attr w:name="ProductID" w:val="25 метров"/>
        </w:smartTagPr>
        <w:r w:rsidRPr="006B287C">
          <w:t>25 метров</w:t>
        </w:r>
      </w:smartTag>
      <w:r w:rsidRPr="006B287C">
        <w:t xml:space="preserve">, в сельских населенных пунктах - не менее </w:t>
      </w:r>
      <w:smartTag w:uri="urn:schemas-microsoft-com:office:smarttags" w:element="metricconverter">
        <w:smartTagPr>
          <w:attr w:name="ProductID" w:val="15 метров"/>
        </w:smartTagPr>
        <w:r w:rsidRPr="006B287C">
          <w:t>15 метров</w:t>
        </w:r>
      </w:smartTag>
      <w:r w:rsidRPr="006B287C">
        <w:t>.</w:t>
      </w:r>
      <w:r w:rsidRPr="006B287C">
        <w:br/>
        <w:t xml:space="preserve"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</w:t>
      </w:r>
      <w:smartTag w:uri="urn:schemas-microsoft-com:office:smarttags" w:element="metricconverter">
        <w:smartTagPr>
          <w:attr w:name="ProductID" w:val="8 метров"/>
        </w:smartTagPr>
        <w:r w:rsidRPr="006B287C">
          <w:t>8 метров</w:t>
        </w:r>
      </w:smartTag>
      <w:r w:rsidRPr="006B287C">
        <w:t xml:space="preserve">, но не более </w:t>
      </w:r>
      <w:smartTag w:uri="urn:schemas-microsoft-com:office:smarttags" w:element="metricconverter">
        <w:smartTagPr>
          <w:attr w:name="ProductID" w:val="100 метров"/>
        </w:smartTagPr>
        <w:r w:rsidRPr="006B287C">
          <w:t>100 метров</w:t>
        </w:r>
      </w:smartTag>
      <w:r w:rsidRPr="006B287C">
        <w:t xml:space="preserve">; по территории медицинских организаций в городских населенных пунктах - не менее </w:t>
      </w:r>
      <w:smartTag w:uri="urn:schemas-microsoft-com:office:smarttags" w:element="metricconverter">
        <w:smartTagPr>
          <w:attr w:name="ProductID" w:val="10 метров"/>
        </w:smartTagPr>
        <w:r w:rsidRPr="006B287C">
          <w:t>10 метров</w:t>
        </w:r>
      </w:smartTag>
      <w:r w:rsidRPr="006B287C">
        <w:t xml:space="preserve">, в сельских населенных пунктах - не менее </w:t>
      </w:r>
      <w:smartTag w:uri="urn:schemas-microsoft-com:office:smarttags" w:element="metricconverter">
        <w:smartTagPr>
          <w:attr w:name="ProductID" w:val="15 метров"/>
        </w:smartTagPr>
        <w:r w:rsidRPr="006B287C">
          <w:t>15 метров</w:t>
        </w:r>
      </w:smartTag>
      <w:r w:rsidRPr="006B287C">
        <w:t>.</w:t>
      </w:r>
      <w:r w:rsidRPr="006B287C">
        <w:br/>
        <w:t>На контейнерных площадках должно размещаться не более 8 контейнеров для смешанного накопления ТКО или 12 контейнеров, из которых 4 - для раздельного накопления ТКО, и не более 2 бункеров для накопления КГО.</w:t>
      </w:r>
      <w:r w:rsidRPr="006B287C">
        <w:br/>
        <w:t>При накоплении ТКО,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  <w:r w:rsidRPr="006B287C">
        <w:br/>
        <w:t>Контейнерная площадка и (или) специальная площадка после погрузки ТКО (КГО) в мусоровоз в случае их загрязнения при погрузке должны быть очищены от отходов владельцем контейнерной и (или) специальной площадки.</w:t>
      </w:r>
      <w:r w:rsidRPr="006B287C">
        <w:br/>
        <w:t>Срок временного накопления несортированных ТКО определяется исходя из среднесуточной температуры наружного воздуха в течение 3-х суток:</w:t>
      </w:r>
      <w:r w:rsidRPr="006B287C">
        <w:br/>
        <w:t>плюс 5 °С и выше - не более 1 суток; плюс 4 °С и ниже - не более 3 суток.</w:t>
      </w:r>
      <w:r w:rsidRPr="006B287C">
        <w:br/>
        <w:t>Хозяйствующий субъект, осуществляющий деятельность по сбору и транспортированию КГО, обеспечивает вывоз КГО по мере его накопления, но не реже 1 раза в 10 суток при температуре наружного воздуха плюс 4 °С и ниже, а при температуре плюс 5 °С и выше - не реже I раза в 7 суток.</w:t>
      </w:r>
      <w:r w:rsidRPr="006B287C">
        <w:br/>
        <w:t xml:space="preserve">Несоблюдение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 влечет привлечение к административной ответственности по ч. 1 ст. 8.2 КоАП РФ с наложением административного штрафа на граждан в размере от одной тысячи до двух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</w:t>
      </w:r>
      <w:r w:rsidRPr="006B287C">
        <w:lastRenderedPageBreak/>
        <w:t>тысяч до двухсот пятидесяти тысяч рублей или административное приостановление деятельности на срок до девяноста суток.</w:t>
      </w:r>
    </w:p>
    <w:p w14:paraId="34B3CED6" w14:textId="77777777" w:rsidR="00074C16" w:rsidRDefault="00074C16" w:rsidP="00074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</w:t>
      </w:r>
    </w:p>
    <w:p w14:paraId="7112C566" w14:textId="77777777" w:rsidR="00074C16" w:rsidRDefault="00074C16" w:rsidP="00074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 3 класса                                                                                                              Д.А. Пипия</w:t>
      </w:r>
    </w:p>
    <w:p w14:paraId="68F40085" w14:textId="77777777" w:rsidR="00622A04" w:rsidRPr="006B287C" w:rsidRDefault="00622A04">
      <w:pPr>
        <w:rPr>
          <w:sz w:val="24"/>
          <w:szCs w:val="24"/>
        </w:rPr>
      </w:pPr>
      <w:bookmarkStart w:id="0" w:name="_GoBack"/>
      <w:bookmarkEnd w:id="0"/>
    </w:p>
    <w:sectPr w:rsidR="00622A04" w:rsidRPr="006B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52"/>
    <w:rsid w:val="00074C16"/>
    <w:rsid w:val="0038217F"/>
    <w:rsid w:val="00622A04"/>
    <w:rsid w:val="006B287C"/>
    <w:rsid w:val="00C36352"/>
    <w:rsid w:val="00CA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EFE587"/>
  <w15:chartTrackingRefBased/>
  <w15:docId w15:val="{02F2C869-344F-44FF-9F9A-E7C9747F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CA5B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5B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CA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3408</Characters>
  <Application>Microsoft Office Word</Application>
  <DocSecurity>0</DocSecurity>
  <Lines>28</Lines>
  <Paragraphs>7</Paragraphs>
  <ScaleCrop>false</ScaleCrop>
  <Company>Прокуратура РФ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7</cp:revision>
  <dcterms:created xsi:type="dcterms:W3CDTF">2022-05-30T07:40:00Z</dcterms:created>
  <dcterms:modified xsi:type="dcterms:W3CDTF">2022-05-30T11:32:00Z</dcterms:modified>
</cp:coreProperties>
</file>