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FE93" w14:textId="74461601" w:rsidR="00594CD8" w:rsidRDefault="00D026DC" w:rsidP="00594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DC">
        <w:rPr>
          <w:rFonts w:ascii="Times New Roman" w:hAnsi="Times New Roman" w:cs="Times New Roman"/>
          <w:b/>
          <w:sz w:val="28"/>
          <w:szCs w:val="28"/>
        </w:rPr>
        <w:t>П</w:t>
      </w:r>
      <w:r w:rsidR="00594CD8">
        <w:rPr>
          <w:rFonts w:ascii="Times New Roman" w:hAnsi="Times New Roman" w:cs="Times New Roman"/>
          <w:b/>
          <w:sz w:val="28"/>
          <w:szCs w:val="28"/>
        </w:rPr>
        <w:t xml:space="preserve">о материалам проверки прокуратуры </w:t>
      </w:r>
      <w:proofErr w:type="spellStart"/>
      <w:r w:rsidR="00594CD8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="00594CD8">
        <w:rPr>
          <w:rFonts w:ascii="Times New Roman" w:hAnsi="Times New Roman" w:cs="Times New Roman"/>
          <w:b/>
          <w:sz w:val="28"/>
          <w:szCs w:val="28"/>
        </w:rPr>
        <w:t xml:space="preserve"> района возбуждено уголовное дело о мошенничестве</w:t>
      </w:r>
    </w:p>
    <w:p w14:paraId="2281D1F0" w14:textId="77777777" w:rsidR="00BD29A2" w:rsidRDefault="00BD29A2" w:rsidP="00D02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об опеке и попечительстве.</w:t>
      </w:r>
    </w:p>
    <w:p w14:paraId="0A0742FC" w14:textId="77777777" w:rsidR="00BD29A2" w:rsidRDefault="00BD29A2" w:rsidP="00D02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администрацией района в банковской организации открыт расчетный счет на имя опекуна малолетнего для зачисления причитающихся последнему социальных выплаты (пенсии по инвалидности).</w:t>
      </w:r>
    </w:p>
    <w:p w14:paraId="0AE3266C" w14:textId="77777777" w:rsidR="00BD29A2" w:rsidRDefault="00BD29A2" w:rsidP="00D02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ноября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ноябрь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опекаемый фактически под опекой не находился, однако опекун ежемесячно снимала поступившие на расчетный счет денежные средства. Незаконно полученные деньги в размере 142 тыс. рублей она потратила на личные нужды. </w:t>
      </w:r>
    </w:p>
    <w:p w14:paraId="0146997A" w14:textId="77777777" w:rsidR="00BD29A2" w:rsidRDefault="00BD29A2" w:rsidP="00D02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материалы проверки направила в следственный орган для решения вопроса об уголовном преследовании, по результатам рассмотрения которых в отношении опекуна возбуждено уголовное дело по ч.1 ст. 159 УК РФ (мошенничество). </w:t>
      </w:r>
    </w:p>
    <w:p w14:paraId="7033AF8D" w14:textId="3B423B96" w:rsidR="0053712F" w:rsidRPr="0053712F" w:rsidRDefault="00BD29A2" w:rsidP="00D02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расследования уголовного дела находится на контроле городской прокуратуры. </w:t>
      </w:r>
      <w:bookmarkStart w:id="0" w:name="_GoBack"/>
      <w:bookmarkEnd w:id="0"/>
      <w:r w:rsidR="00D026DC" w:rsidRPr="00D026DC">
        <w:rPr>
          <w:rFonts w:ascii="Times New Roman" w:hAnsi="Times New Roman" w:cs="Times New Roman"/>
          <w:sz w:val="28"/>
          <w:szCs w:val="28"/>
        </w:rPr>
        <w:t xml:space="preserve"> </w:t>
      </w:r>
      <w:r w:rsidR="005371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1D60D1"/>
    <w:rsid w:val="003B092F"/>
    <w:rsid w:val="00493C01"/>
    <w:rsid w:val="0053712F"/>
    <w:rsid w:val="00567628"/>
    <w:rsid w:val="00594CD8"/>
    <w:rsid w:val="007276BB"/>
    <w:rsid w:val="007A3D54"/>
    <w:rsid w:val="007A7E9E"/>
    <w:rsid w:val="0089344C"/>
    <w:rsid w:val="008E6CA5"/>
    <w:rsid w:val="009D4CB6"/>
    <w:rsid w:val="009D7351"/>
    <w:rsid w:val="00BA7EC9"/>
    <w:rsid w:val="00BD29A2"/>
    <w:rsid w:val="00C65D73"/>
    <w:rsid w:val="00CE35DF"/>
    <w:rsid w:val="00D026DC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2021-10-29T06:14:00Z</dcterms:created>
  <dcterms:modified xsi:type="dcterms:W3CDTF">2021-10-29T06:14:00Z</dcterms:modified>
</cp:coreProperties>
</file>