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9E" w:rsidRDefault="0036539E">
      <w:pPr>
        <w:pStyle w:val="30"/>
        <w:shd w:val="clear" w:color="auto" w:fill="auto"/>
        <w:ind w:left="5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3.75pt;margin-top:-2.9pt;width:185.05pt;height:43.25pt;z-index:-125829376;mso-wrap-distance-left:98.05pt;mso-wrap-distance-right:5pt;mso-wrap-distance-bottom:199.55pt;mso-position-horizontal-relative:margin" filled="f" stroked="f">
            <v:textbox style="mso-fit-shape-to-text:t" inset="0,0,0,0">
              <w:txbxContent>
                <w:p w:rsidR="0036539E" w:rsidRDefault="0036539E">
                  <w:pPr>
                    <w:pStyle w:val="20"/>
                    <w:shd w:val="clear" w:color="auto" w:fill="auto"/>
                    <w:spacing w:line="274" w:lineRule="exact"/>
                    <w:jc w:val="right"/>
                  </w:pPr>
                </w:p>
              </w:txbxContent>
            </v:textbox>
            <w10:wrap type="square" side="left" anchorx="margin"/>
          </v:shape>
        </w:pict>
      </w:r>
      <w:r w:rsidR="00A50317">
        <w:t>КРАЕВОЕ ГОСУДАРСТВЕННОЕ КАЗЕННОЕ</w:t>
      </w:r>
      <w:r w:rsidR="00A50317">
        <w:br/>
        <w:t>УЧРЕЖДЕНИЕ</w:t>
      </w:r>
    </w:p>
    <w:p w:rsidR="0036539E" w:rsidRDefault="00A50317">
      <w:pPr>
        <w:pStyle w:val="30"/>
        <w:shd w:val="clear" w:color="auto" w:fill="auto"/>
        <w:ind w:left="520"/>
      </w:pPr>
      <w:r>
        <w:t xml:space="preserve">«ЦЕНТР </w:t>
      </w:r>
      <w:proofErr w:type="gramStart"/>
      <w:r>
        <w:t>СОЦИАЛЬНО-ЭКОНОМИЧЕСКОГО</w:t>
      </w:r>
      <w:proofErr w:type="gramEnd"/>
    </w:p>
    <w:p w:rsidR="0036539E" w:rsidRDefault="00A50317">
      <w:pPr>
        <w:pStyle w:val="30"/>
        <w:shd w:val="clear" w:color="auto" w:fill="auto"/>
        <w:ind w:left="520"/>
      </w:pPr>
      <w:r>
        <w:t>МОНИТОРИНГА И ИНВЕСТИЦИОННОЙ</w:t>
      </w:r>
      <w:r>
        <w:br/>
        <w:t>ДЕЯТЕЛЬНОСТИ»</w:t>
      </w:r>
    </w:p>
    <w:p w:rsidR="0036539E" w:rsidRDefault="00A50317">
      <w:pPr>
        <w:pStyle w:val="30"/>
        <w:shd w:val="clear" w:color="auto" w:fill="auto"/>
        <w:ind w:left="620"/>
      </w:pPr>
      <w:r>
        <w:t>(КГКУ «ЦСЭМИИД)</w:t>
      </w:r>
    </w:p>
    <w:p w:rsidR="0036539E" w:rsidRDefault="00A50317">
      <w:pPr>
        <w:pStyle w:val="20"/>
        <w:shd w:val="clear" w:color="auto" w:fill="auto"/>
        <w:ind w:left="520"/>
      </w:pPr>
      <w:proofErr w:type="gramStart"/>
      <w:r>
        <w:t>Высотная</w:t>
      </w:r>
      <w:proofErr w:type="gramEnd"/>
      <w:r>
        <w:t xml:space="preserve"> ул., д.2, стр.8, </w:t>
      </w:r>
      <w:proofErr w:type="spellStart"/>
      <w:r>
        <w:t>пом</w:t>
      </w:r>
      <w:proofErr w:type="spellEnd"/>
      <w:r>
        <w:t>. 6, оф.307</w:t>
      </w:r>
      <w:r>
        <w:br/>
      </w:r>
      <w:r>
        <w:t>Красноярск, 660062</w:t>
      </w:r>
      <w:r>
        <w:br/>
        <w:t>Телефон/факс: (391)234-31-95</w:t>
      </w:r>
      <w:r>
        <w:br/>
      </w:r>
      <w:r>
        <w:rPr>
          <w:lang w:val="en-US" w:eastAsia="en-US" w:bidi="en-US"/>
        </w:rPr>
        <w:t>e</w:t>
      </w:r>
      <w:r w:rsidRPr="0060600C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60600C">
        <w:rPr>
          <w:lang w:eastAsia="en-US" w:bidi="en-US"/>
        </w:rPr>
        <w:t xml:space="preserve">: </w:t>
      </w:r>
      <w:hyperlink r:id="rId7" w:history="1">
        <w:r>
          <w:rPr>
            <w:rStyle w:val="a3"/>
          </w:rPr>
          <w:t>kgbu.csem@gmail.com</w:t>
        </w:r>
      </w:hyperlink>
      <w:r w:rsidRPr="0060600C">
        <w:rPr>
          <w:rStyle w:val="22"/>
          <w:lang w:val="ru-RU"/>
        </w:rPr>
        <w:t>:</w:t>
      </w:r>
      <w:r w:rsidRPr="0060600C">
        <w:rPr>
          <w:rStyle w:val="22"/>
          <w:lang w:val="ru-RU"/>
        </w:rPr>
        <w:br/>
      </w:r>
      <w:r>
        <w:rPr>
          <w:rStyle w:val="22"/>
        </w:rPr>
        <w:t>htt</w:t>
      </w:r>
      <w:r>
        <w:rPr>
          <w:rStyle w:val="21"/>
        </w:rPr>
        <w:t>p</w:t>
      </w:r>
      <w:r w:rsidRPr="0060600C">
        <w:rPr>
          <w:rStyle w:val="21"/>
          <w:lang w:val="ru-RU"/>
        </w:rPr>
        <w:t>://</w:t>
      </w:r>
      <w:proofErr w:type="spellStart"/>
      <w:r>
        <w:rPr>
          <w:rStyle w:val="21"/>
        </w:rPr>
        <w:t>csem</w:t>
      </w:r>
      <w:proofErr w:type="spellEnd"/>
      <w:r w:rsidRPr="0060600C">
        <w:rPr>
          <w:rStyle w:val="21"/>
          <w:lang w:val="ru-RU"/>
        </w:rPr>
        <w:t>-</w:t>
      </w:r>
      <w:proofErr w:type="spellStart"/>
      <w:r>
        <w:rPr>
          <w:rStyle w:val="21"/>
        </w:rPr>
        <w:t>krsk</w:t>
      </w:r>
      <w:proofErr w:type="spellEnd"/>
      <w:r w:rsidRPr="0060600C">
        <w:rPr>
          <w:rStyle w:val="21"/>
          <w:lang w:val="ru-RU"/>
        </w:rPr>
        <w:t>.</w:t>
      </w:r>
      <w:proofErr w:type="spellStart"/>
      <w:r>
        <w:rPr>
          <w:rStyle w:val="21"/>
        </w:rPr>
        <w:t>ru</w:t>
      </w:r>
      <w:proofErr w:type="spellEnd"/>
    </w:p>
    <w:p w:rsidR="0036539E" w:rsidRDefault="00A50317">
      <w:pPr>
        <w:pStyle w:val="20"/>
        <w:shd w:val="clear" w:color="auto" w:fill="auto"/>
        <w:ind w:left="520"/>
      </w:pPr>
      <w:r>
        <w:t>ОКПО 10167971; ОГРН 1122468032752;</w:t>
      </w:r>
    </w:p>
    <w:p w:rsidR="0036539E" w:rsidRDefault="00A50317">
      <w:pPr>
        <w:pStyle w:val="20"/>
        <w:shd w:val="clear" w:color="auto" w:fill="auto"/>
        <w:spacing w:after="19"/>
        <w:ind w:left="520"/>
      </w:pPr>
      <w:r>
        <w:t>ИНН/КПП 2463238131/246301001</w:t>
      </w:r>
    </w:p>
    <w:p w:rsidR="0036539E" w:rsidRDefault="0036539E">
      <w:pPr>
        <w:pStyle w:val="20"/>
        <w:shd w:val="clear" w:color="auto" w:fill="auto"/>
        <w:tabs>
          <w:tab w:val="left" w:leader="underscore" w:pos="2069"/>
          <w:tab w:val="left" w:leader="underscore" w:pos="4507"/>
        </w:tabs>
        <w:spacing w:line="552" w:lineRule="exact"/>
        <w:ind w:left="360"/>
        <w:jc w:val="both"/>
      </w:pPr>
    </w:p>
    <w:p w:rsidR="0036539E" w:rsidRDefault="00A50317">
      <w:pPr>
        <w:pStyle w:val="20"/>
        <w:shd w:val="clear" w:color="auto" w:fill="auto"/>
        <w:spacing w:line="552" w:lineRule="exact"/>
        <w:jc w:val="left"/>
      </w:pPr>
      <w:r>
        <w:t xml:space="preserve">О составлении </w:t>
      </w:r>
      <w:r>
        <w:t>рейтинга МО</w:t>
      </w:r>
    </w:p>
    <w:p w:rsidR="0036539E" w:rsidRDefault="00A50317">
      <w:pPr>
        <w:pStyle w:val="20"/>
        <w:shd w:val="clear" w:color="auto" w:fill="auto"/>
        <w:spacing w:line="274" w:lineRule="exact"/>
        <w:ind w:firstLine="760"/>
        <w:jc w:val="both"/>
      </w:pPr>
      <w:r>
        <w:t>КГКУ «Центр социально-экономического мониторинга и инвестиционной деятельности» в соответствии с годовым планом работ, утвержденным министерством экономического развития и инвестиционной политики Красноярского края, осуществляет подготовку рейт</w:t>
      </w:r>
      <w:r>
        <w:t>инга состояния инвестиционного климата в муниципальных образованиях Красноярского края. Целью составления рейтинга является оценка деятельности органов местного самоуправления (ОМСУ) по реализации Стандарта деятельности ОМСУ по обеспечению благоприятного и</w:t>
      </w:r>
      <w:r>
        <w:t>нвестиционного климата в муниципальном образовании.</w:t>
      </w:r>
    </w:p>
    <w:p w:rsidR="0036539E" w:rsidRDefault="00A50317">
      <w:pPr>
        <w:pStyle w:val="20"/>
        <w:shd w:val="clear" w:color="auto" w:fill="auto"/>
        <w:spacing w:line="274" w:lineRule="exact"/>
        <w:ind w:firstLine="760"/>
        <w:jc w:val="both"/>
      </w:pPr>
      <w:r>
        <w:t>Рейтинг состояния инвестиционного климата в муниципальных образованиях Красноярского края формируется исходя из трех составляющих:</w:t>
      </w:r>
    </w:p>
    <w:p w:rsidR="0036539E" w:rsidRDefault="00A50317">
      <w:pPr>
        <w:pStyle w:val="20"/>
        <w:numPr>
          <w:ilvl w:val="0"/>
          <w:numId w:val="1"/>
        </w:numPr>
        <w:shd w:val="clear" w:color="auto" w:fill="auto"/>
        <w:tabs>
          <w:tab w:val="left" w:pos="1107"/>
        </w:tabs>
        <w:spacing w:line="278" w:lineRule="exact"/>
        <w:ind w:firstLine="760"/>
        <w:jc w:val="both"/>
      </w:pPr>
      <w:r>
        <w:t>результатов опроса глав муниципальных образований;</w:t>
      </w:r>
    </w:p>
    <w:p w:rsidR="0036539E" w:rsidRDefault="00A50317">
      <w:pPr>
        <w:pStyle w:val="20"/>
        <w:numPr>
          <w:ilvl w:val="0"/>
          <w:numId w:val="1"/>
        </w:numPr>
        <w:shd w:val="clear" w:color="auto" w:fill="auto"/>
        <w:tabs>
          <w:tab w:val="left" w:pos="1107"/>
        </w:tabs>
        <w:spacing w:line="278" w:lineRule="exact"/>
        <w:ind w:firstLine="760"/>
        <w:jc w:val="both"/>
      </w:pPr>
      <w:r>
        <w:t xml:space="preserve">опроса представителей </w:t>
      </w:r>
      <w:r>
        <w:t>бизнеса;</w:t>
      </w:r>
    </w:p>
    <w:p w:rsidR="0036539E" w:rsidRDefault="00A50317">
      <w:pPr>
        <w:pStyle w:val="20"/>
        <w:numPr>
          <w:ilvl w:val="0"/>
          <w:numId w:val="1"/>
        </w:numPr>
        <w:shd w:val="clear" w:color="auto" w:fill="auto"/>
        <w:tabs>
          <w:tab w:val="left" w:pos="1107"/>
        </w:tabs>
        <w:spacing w:line="278" w:lineRule="exact"/>
        <w:ind w:firstLine="760"/>
        <w:jc w:val="both"/>
      </w:pPr>
      <w:r>
        <w:t>анализа изменения показателей статистики, по мнению представителей органов местного самоуправления.</w:t>
      </w:r>
    </w:p>
    <w:p w:rsidR="0036539E" w:rsidRDefault="00A50317">
      <w:pPr>
        <w:pStyle w:val="20"/>
        <w:shd w:val="clear" w:color="auto" w:fill="auto"/>
        <w:spacing w:line="278" w:lineRule="exact"/>
        <w:ind w:firstLine="760"/>
        <w:jc w:val="both"/>
      </w:pPr>
      <w:r>
        <w:t>Рейтинг оценивает муниципалитеты относительно друг друга, при этом муниципалитеты, не предоставившие необходимую информацию, автоматически попадают</w:t>
      </w:r>
      <w:r>
        <w:t xml:space="preserve"> на последние строки рейтинга.</w:t>
      </w:r>
    </w:p>
    <w:p w:rsidR="0036539E" w:rsidRDefault="00A50317">
      <w:pPr>
        <w:pStyle w:val="20"/>
        <w:shd w:val="clear" w:color="auto" w:fill="auto"/>
        <w:spacing w:line="278" w:lineRule="exact"/>
        <w:ind w:firstLine="760"/>
        <w:jc w:val="both"/>
      </w:pPr>
      <w:r>
        <w:t>Просим Вас оказать содействие в достижении указанных целей и:</w:t>
      </w:r>
    </w:p>
    <w:p w:rsidR="0036539E" w:rsidRDefault="00A50317">
      <w:pPr>
        <w:pStyle w:val="20"/>
        <w:numPr>
          <w:ilvl w:val="0"/>
          <w:numId w:val="2"/>
        </w:numPr>
        <w:shd w:val="clear" w:color="auto" w:fill="auto"/>
        <w:tabs>
          <w:tab w:val="left" w:pos="1107"/>
        </w:tabs>
        <w:spacing w:line="278" w:lineRule="exact"/>
        <w:ind w:firstLine="760"/>
        <w:jc w:val="both"/>
      </w:pPr>
      <w:r>
        <w:t>Заполнить 2 (две) анкеты для муниципальных образований;</w:t>
      </w:r>
    </w:p>
    <w:p w:rsidR="0036539E" w:rsidRDefault="00A50317">
      <w:pPr>
        <w:pStyle w:val="20"/>
        <w:numPr>
          <w:ilvl w:val="0"/>
          <w:numId w:val="2"/>
        </w:numPr>
        <w:shd w:val="clear" w:color="auto" w:fill="auto"/>
        <w:tabs>
          <w:tab w:val="left" w:pos="1107"/>
        </w:tabs>
        <w:spacing w:line="278" w:lineRule="exact"/>
        <w:ind w:firstLine="760"/>
        <w:jc w:val="both"/>
      </w:pPr>
      <w:r>
        <w:t xml:space="preserve">Обеспечить проведение опроса для представителей бизнеса в вашем муниципальном образовании (не менее 10 анкет для муниципальных районов/не менее 25 анкет для городских округов). Указанная анкета также может быть заполнена с помощью формы </w:t>
      </w:r>
      <w:r>
        <w:rPr>
          <w:lang w:val="en-US" w:eastAsia="en-US" w:bidi="en-US"/>
        </w:rPr>
        <w:t>Google</w:t>
      </w:r>
      <w:r w:rsidRPr="0060600C">
        <w:rPr>
          <w:lang w:eastAsia="en-US" w:bidi="en-US"/>
        </w:rPr>
        <w:t xml:space="preserve">, </w:t>
      </w:r>
      <w:r>
        <w:t>расположенн</w:t>
      </w:r>
      <w:r>
        <w:t xml:space="preserve">ой по ссылке </w:t>
      </w:r>
      <w:r>
        <w:rPr>
          <w:rStyle w:val="21"/>
        </w:rPr>
        <w:t>https</w:t>
      </w:r>
      <w:r>
        <w:rPr>
          <w:rStyle w:val="21"/>
          <w:lang w:val="ru-RU" w:eastAsia="ru-RU" w:bidi="ru-RU"/>
        </w:rPr>
        <w:t>://</w:t>
      </w:r>
      <w:r>
        <w:rPr>
          <w:rStyle w:val="21"/>
        </w:rPr>
        <w:t>goo</w:t>
      </w:r>
      <w:r>
        <w:rPr>
          <w:rStyle w:val="21"/>
          <w:lang w:val="ru-RU" w:eastAsia="ru-RU" w:bidi="ru-RU"/>
        </w:rPr>
        <w:t xml:space="preserve">. </w:t>
      </w:r>
      <w:proofErr w:type="spellStart"/>
      <w:r>
        <w:rPr>
          <w:rStyle w:val="21"/>
        </w:rPr>
        <w:t>gl</w:t>
      </w:r>
      <w:proofErr w:type="spellEnd"/>
      <w:r w:rsidRPr="0060600C">
        <w:rPr>
          <w:rStyle w:val="21"/>
          <w:lang w:val="ru-RU"/>
        </w:rPr>
        <w:t>/</w:t>
      </w:r>
      <w:r>
        <w:rPr>
          <w:rStyle w:val="21"/>
        </w:rPr>
        <w:t>forms</w:t>
      </w:r>
      <w:r w:rsidRPr="0060600C">
        <w:rPr>
          <w:rStyle w:val="21"/>
          <w:lang w:val="ru-RU"/>
        </w:rPr>
        <w:t>/</w:t>
      </w:r>
      <w:proofErr w:type="spellStart"/>
      <w:r>
        <w:rPr>
          <w:rStyle w:val="21"/>
        </w:rPr>
        <w:t>Ui</w:t>
      </w:r>
      <w:proofErr w:type="spellEnd"/>
      <w:r w:rsidRPr="0060600C">
        <w:rPr>
          <w:rStyle w:val="21"/>
          <w:lang w:val="ru-RU"/>
        </w:rPr>
        <w:t xml:space="preserve"> </w:t>
      </w:r>
      <w:proofErr w:type="spellStart"/>
      <w:r>
        <w:rPr>
          <w:rStyle w:val="21"/>
        </w:rPr>
        <w:t>CHLJTOpF</w:t>
      </w:r>
      <w:proofErr w:type="spellEnd"/>
      <w:r w:rsidRPr="0060600C">
        <w:rPr>
          <w:rStyle w:val="21"/>
          <w:lang w:val="ru-RU"/>
        </w:rPr>
        <w:t xml:space="preserve"> 1</w:t>
      </w:r>
      <w:proofErr w:type="spellStart"/>
      <w:r>
        <w:rPr>
          <w:rStyle w:val="21"/>
        </w:rPr>
        <w:t>CJOn</w:t>
      </w:r>
      <w:proofErr w:type="spellEnd"/>
      <w:r w:rsidRPr="0060600C">
        <w:rPr>
          <w:rStyle w:val="21"/>
          <w:lang w:val="ru-RU"/>
        </w:rPr>
        <w:t>93</w:t>
      </w:r>
      <w:r w:rsidRPr="0060600C">
        <w:rPr>
          <w:rStyle w:val="22"/>
          <w:lang w:val="ru-RU"/>
        </w:rPr>
        <w:t xml:space="preserve"> </w:t>
      </w:r>
      <w:r>
        <w:t>(активный адрес ссылки дублирован в тексте электронного письма).</w:t>
      </w:r>
    </w:p>
    <w:p w:rsidR="0036539E" w:rsidRDefault="00A50317">
      <w:pPr>
        <w:pStyle w:val="20"/>
        <w:shd w:val="clear" w:color="auto" w:fill="auto"/>
        <w:spacing w:line="278" w:lineRule="exact"/>
        <w:ind w:firstLine="760"/>
        <w:jc w:val="both"/>
      </w:pPr>
      <w:r>
        <w:t>Заполненные анкеты просим отправить на адрес электронной почты КГКУ «</w:t>
      </w:r>
      <w:proofErr w:type="spellStart"/>
      <w:r>
        <w:t>ЦСЭМиИД</w:t>
      </w:r>
      <w:proofErr w:type="spellEnd"/>
      <w:r>
        <w:t xml:space="preserve">» </w:t>
      </w:r>
      <w:hyperlink r:id="rId8" w:history="1">
        <w:r>
          <w:rPr>
            <w:rStyle w:val="a3"/>
          </w:rPr>
          <w:t>kgbu.csem@gmail.com</w:t>
        </w:r>
      </w:hyperlink>
      <w:r w:rsidRPr="0060600C">
        <w:rPr>
          <w:rStyle w:val="22"/>
          <w:lang w:val="ru-RU"/>
        </w:rPr>
        <w:t xml:space="preserve"> </w:t>
      </w:r>
      <w:r>
        <w:t>в срок до 10.08.2018 г.</w:t>
      </w:r>
    </w:p>
    <w:p w:rsidR="0036539E" w:rsidRDefault="00A50317">
      <w:pPr>
        <w:pStyle w:val="20"/>
        <w:shd w:val="clear" w:color="auto" w:fill="auto"/>
        <w:spacing w:after="242" w:line="278" w:lineRule="exact"/>
        <w:ind w:firstLine="760"/>
        <w:jc w:val="both"/>
      </w:pPr>
      <w:r>
        <w:t>По вопросам заполнения анкет просим обращаться к начальнику отдела анализа информации КГКУ «</w:t>
      </w:r>
      <w:proofErr w:type="spellStart"/>
      <w:r>
        <w:t>ЦСЭМиИД</w:t>
      </w:r>
      <w:proofErr w:type="spellEnd"/>
      <w:r>
        <w:t xml:space="preserve">» Федорову Максиму Александровичу </w:t>
      </w:r>
      <w:proofErr w:type="gramStart"/>
      <w:r>
        <w:t>по</w:t>
      </w:r>
      <w:proofErr w:type="gramEnd"/>
      <w:r>
        <w:t xml:space="preserve"> тел. 8 (391) 234-31-95.</w:t>
      </w:r>
    </w:p>
    <w:p w:rsidR="0036539E" w:rsidRDefault="00A50317">
      <w:pPr>
        <w:pStyle w:val="20"/>
        <w:shd w:val="clear" w:color="auto" w:fill="auto"/>
        <w:ind w:left="620"/>
        <w:jc w:val="both"/>
      </w:pPr>
      <w:r>
        <w:t>Приложение:</w:t>
      </w:r>
    </w:p>
    <w:p w:rsidR="0036539E" w:rsidRDefault="00A50317">
      <w:pPr>
        <w:pStyle w:val="20"/>
        <w:numPr>
          <w:ilvl w:val="0"/>
          <w:numId w:val="3"/>
        </w:numPr>
        <w:shd w:val="clear" w:color="auto" w:fill="auto"/>
        <w:tabs>
          <w:tab w:val="left" w:pos="934"/>
        </w:tabs>
        <w:ind w:left="620"/>
        <w:jc w:val="both"/>
      </w:pPr>
      <w:r>
        <w:t xml:space="preserve">Памятка по заполнению анкет для муниципальных </w:t>
      </w:r>
      <w:r>
        <w:t>образований;</w:t>
      </w:r>
    </w:p>
    <w:p w:rsidR="0036539E" w:rsidRDefault="00A50317">
      <w:pPr>
        <w:pStyle w:val="20"/>
        <w:numPr>
          <w:ilvl w:val="0"/>
          <w:numId w:val="3"/>
        </w:numPr>
        <w:shd w:val="clear" w:color="auto" w:fill="auto"/>
        <w:tabs>
          <w:tab w:val="left" w:pos="958"/>
        </w:tabs>
        <w:ind w:left="620"/>
        <w:jc w:val="both"/>
      </w:pPr>
      <w:r>
        <w:t>Анкета 1 (по лучшим практикам);</w:t>
      </w:r>
    </w:p>
    <w:p w:rsidR="0036539E" w:rsidRDefault="00A50317">
      <w:pPr>
        <w:pStyle w:val="20"/>
        <w:numPr>
          <w:ilvl w:val="0"/>
          <w:numId w:val="3"/>
        </w:numPr>
        <w:shd w:val="clear" w:color="auto" w:fill="auto"/>
        <w:tabs>
          <w:tab w:val="left" w:pos="958"/>
        </w:tabs>
        <w:ind w:left="620"/>
        <w:jc w:val="both"/>
      </w:pPr>
      <w:r>
        <w:t>Анкета 2 (по ключевым показателям);</w:t>
      </w:r>
    </w:p>
    <w:p w:rsidR="0036539E" w:rsidRDefault="00A50317">
      <w:pPr>
        <w:pStyle w:val="20"/>
        <w:numPr>
          <w:ilvl w:val="0"/>
          <w:numId w:val="3"/>
        </w:numPr>
        <w:shd w:val="clear" w:color="auto" w:fill="auto"/>
        <w:tabs>
          <w:tab w:val="left" w:pos="962"/>
        </w:tabs>
        <w:spacing w:after="509"/>
        <w:ind w:left="620"/>
        <w:jc w:val="both"/>
      </w:pPr>
      <w:r>
        <w:t>Анкета для представителей бизнеса.</w:t>
      </w:r>
    </w:p>
    <w:sectPr w:rsidR="0036539E" w:rsidSect="0036539E">
      <w:pgSz w:w="11900" w:h="16840"/>
      <w:pgMar w:top="810" w:right="576" w:bottom="810" w:left="116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317" w:rsidRDefault="00A50317" w:rsidP="0036539E">
      <w:r>
        <w:separator/>
      </w:r>
    </w:p>
  </w:endnote>
  <w:endnote w:type="continuationSeparator" w:id="0">
    <w:p w:rsidR="00A50317" w:rsidRDefault="00A50317" w:rsidP="00365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317" w:rsidRDefault="00A50317"/>
  </w:footnote>
  <w:footnote w:type="continuationSeparator" w:id="0">
    <w:p w:rsidR="00A50317" w:rsidRDefault="00A5031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66CB9"/>
    <w:multiLevelType w:val="multilevel"/>
    <w:tmpl w:val="54AA63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AC2B02"/>
    <w:multiLevelType w:val="multilevel"/>
    <w:tmpl w:val="477E30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896A1B"/>
    <w:multiLevelType w:val="multilevel"/>
    <w:tmpl w:val="BB58C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6539E"/>
    <w:rsid w:val="0036539E"/>
    <w:rsid w:val="0060600C"/>
    <w:rsid w:val="00A50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539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539E"/>
    <w:rPr>
      <w:color w:val="0066CC"/>
      <w:u w:val="single"/>
    </w:rPr>
  </w:style>
  <w:style w:type="character" w:customStyle="1" w:styleId="2Exact">
    <w:name w:val="Основной текст (2) Exact"/>
    <w:basedOn w:val="a0"/>
    <w:rsid w:val="003653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3653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sid w:val="003653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36539E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2">
    <w:name w:val="Основной текст (2)"/>
    <w:basedOn w:val="2"/>
    <w:rsid w:val="0036539E"/>
    <w:rPr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1">
    <w:name w:val="Заголовок №1_"/>
    <w:basedOn w:val="a0"/>
    <w:link w:val="10"/>
    <w:rsid w:val="003653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0"/>
      <w:szCs w:val="30"/>
      <w:u w:val="none"/>
    </w:rPr>
  </w:style>
  <w:style w:type="character" w:customStyle="1" w:styleId="10pt">
    <w:name w:val="Заголовок №1 + Интервал 0 pt"/>
    <w:basedOn w:val="1"/>
    <w:rsid w:val="0036539E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1FranklinGothicHeavy14pt0pt">
    <w:name w:val="Заголовок №1 + Franklin Gothic Heavy;14 pt;Не курсив;Интервал 0 pt"/>
    <w:basedOn w:val="1"/>
    <w:rsid w:val="0036539E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28"/>
      <w:szCs w:val="28"/>
      <w:lang w:val="en-US" w:eastAsia="en-US" w:bidi="en-US"/>
    </w:rPr>
  </w:style>
  <w:style w:type="character" w:customStyle="1" w:styleId="1FranklinGothicHeavy14pt0pt0">
    <w:name w:val="Заголовок №1 + Franklin Gothic Heavy;14 pt;Не курсив;Интервал 0 pt"/>
    <w:basedOn w:val="1"/>
    <w:rsid w:val="0036539E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1FranklinGothicHeavy14pt0pt1">
    <w:name w:val="Заголовок №1 + Franklin Gothic Heavy;14 pt;Не курсив;Интервал 0 pt"/>
    <w:basedOn w:val="1"/>
    <w:rsid w:val="0036539E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1">
    <w:name w:val="Заголовок №1"/>
    <w:basedOn w:val="1"/>
    <w:rsid w:val="0036539E"/>
    <w:rPr>
      <w:color w:val="000000"/>
      <w:w w:val="100"/>
      <w:position w:val="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6539E"/>
    <w:pPr>
      <w:shd w:val="clear" w:color="auto" w:fill="FFFFFF"/>
      <w:spacing w:line="27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36539E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rsid w:val="0036539E"/>
    <w:pPr>
      <w:shd w:val="clear" w:color="auto" w:fill="FFFFFF"/>
      <w:spacing w:before="240" w:line="552" w:lineRule="exact"/>
      <w:outlineLvl w:val="0"/>
    </w:pPr>
    <w:rPr>
      <w:rFonts w:ascii="Times New Roman" w:eastAsia="Times New Roman" w:hAnsi="Times New Roman" w:cs="Times New Roman"/>
      <w:i/>
      <w:iCs/>
      <w:spacing w:val="-3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bu.cse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gbu.cse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2018-07-11T08:56:00Z</dcterms:created>
  <dcterms:modified xsi:type="dcterms:W3CDTF">2018-07-11T08:57:00Z</dcterms:modified>
</cp:coreProperties>
</file>