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03D16" w14:textId="061C3005" w:rsidR="00C92F5D" w:rsidRPr="00C92F5D" w:rsidRDefault="00C92F5D" w:rsidP="00C9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5D">
        <w:rPr>
          <w:rFonts w:ascii="Times New Roman" w:hAnsi="Times New Roman" w:cs="Times New Roman"/>
          <w:b/>
          <w:sz w:val="28"/>
          <w:szCs w:val="28"/>
        </w:rPr>
        <w:t xml:space="preserve">Прокуратура Абанского района в рамках реализации комплексного плана декриминализации экологии и природопользования провела проверку исполнения </w:t>
      </w:r>
      <w:r w:rsidR="00BC2F1C">
        <w:rPr>
          <w:rFonts w:ascii="Times New Roman" w:hAnsi="Times New Roman" w:cs="Times New Roman"/>
          <w:b/>
          <w:sz w:val="28"/>
          <w:szCs w:val="28"/>
        </w:rPr>
        <w:t>законодательства об охране окружающей среды</w:t>
      </w:r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00803" w14:textId="63A9FA66" w:rsidR="00C92F5D" w:rsidRDefault="0089344C" w:rsidP="00C92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Абанского района </w:t>
      </w:r>
      <w:r w:rsidR="00E200D5">
        <w:rPr>
          <w:rFonts w:ascii="Times New Roman" w:hAnsi="Times New Roman" w:cs="Times New Roman"/>
          <w:sz w:val="28"/>
          <w:szCs w:val="28"/>
        </w:rPr>
        <w:t>в рамках реализации комплексного плана декриминализации экологии и природопользования провела проверку</w:t>
      </w:r>
      <w:r w:rsidR="00C92F5D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BC2F1C">
        <w:rPr>
          <w:rFonts w:ascii="Times New Roman" w:hAnsi="Times New Roman" w:cs="Times New Roman"/>
          <w:sz w:val="28"/>
          <w:szCs w:val="28"/>
        </w:rPr>
        <w:t xml:space="preserve">законодательства об охране окружающей среды хозяйствующими субъектами. </w:t>
      </w:r>
      <w:r w:rsidR="00C92F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20871" w14:textId="56C264DB" w:rsidR="00C92F5D" w:rsidRDefault="00C92F5D" w:rsidP="00C92F5D">
      <w:pPr>
        <w:jc w:val="both"/>
        <w:rPr>
          <w:rFonts w:ascii="Times New Roman" w:hAnsi="Times New Roman"/>
          <w:sz w:val="28"/>
          <w:szCs w:val="28"/>
        </w:rPr>
      </w:pPr>
      <w:r w:rsidRPr="00B8314B">
        <w:rPr>
          <w:rFonts w:ascii="Times New Roman" w:hAnsi="Times New Roman"/>
          <w:sz w:val="28"/>
          <w:szCs w:val="28"/>
        </w:rPr>
        <w:t>В ходе проверки произведен выявлены нарушения</w:t>
      </w:r>
      <w:r w:rsidR="00BC2F1C">
        <w:rPr>
          <w:rFonts w:ascii="Times New Roman" w:hAnsi="Times New Roman"/>
          <w:sz w:val="28"/>
          <w:szCs w:val="28"/>
        </w:rPr>
        <w:t>,</w:t>
      </w:r>
      <w:r w:rsidRPr="00B8314B">
        <w:rPr>
          <w:rFonts w:ascii="Times New Roman" w:hAnsi="Times New Roman"/>
          <w:sz w:val="28"/>
          <w:szCs w:val="28"/>
        </w:rPr>
        <w:t xml:space="preserve"> выразившиеся в </w:t>
      </w:r>
      <w:r w:rsidRPr="00DE2BA3">
        <w:rPr>
          <w:rFonts w:ascii="Times New Roman" w:hAnsi="Times New Roman"/>
          <w:sz w:val="28"/>
          <w:szCs w:val="28"/>
        </w:rPr>
        <w:t>уничтожени</w:t>
      </w:r>
      <w:r>
        <w:rPr>
          <w:rFonts w:ascii="Times New Roman" w:hAnsi="Times New Roman"/>
          <w:sz w:val="28"/>
          <w:szCs w:val="28"/>
        </w:rPr>
        <w:t>и</w:t>
      </w:r>
      <w:r w:rsidRPr="00DE2BA3">
        <w:rPr>
          <w:rFonts w:ascii="Times New Roman" w:hAnsi="Times New Roman"/>
          <w:sz w:val="28"/>
          <w:szCs w:val="28"/>
        </w:rPr>
        <w:t xml:space="preserve"> лесохозяйственного знака (лесосечного столба)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92F5D">
        <w:rPr>
          <w:rFonts w:ascii="Times New Roman" w:hAnsi="Times New Roman"/>
          <w:sz w:val="28"/>
          <w:szCs w:val="28"/>
        </w:rPr>
        <w:t xml:space="preserve">захламлении части </w:t>
      </w:r>
      <w:r w:rsidR="00854239">
        <w:rPr>
          <w:rFonts w:ascii="Times New Roman" w:hAnsi="Times New Roman"/>
          <w:sz w:val="28"/>
          <w:szCs w:val="28"/>
        </w:rPr>
        <w:t>л</w:t>
      </w:r>
      <w:r w:rsidRPr="00C92F5D">
        <w:rPr>
          <w:rFonts w:ascii="Times New Roman" w:hAnsi="Times New Roman"/>
          <w:sz w:val="28"/>
          <w:szCs w:val="28"/>
        </w:rPr>
        <w:t>есосеки порубочными остатками</w:t>
      </w:r>
      <w:r w:rsidR="00BC2F1C">
        <w:rPr>
          <w:rFonts w:ascii="Times New Roman" w:hAnsi="Times New Roman"/>
          <w:sz w:val="28"/>
          <w:szCs w:val="28"/>
        </w:rPr>
        <w:t>, отсутствие площадок временного накопления</w:t>
      </w:r>
      <w:r w:rsidRPr="00C92F5D">
        <w:rPr>
          <w:rFonts w:ascii="Times New Roman" w:hAnsi="Times New Roman"/>
          <w:sz w:val="28"/>
          <w:szCs w:val="28"/>
        </w:rPr>
        <w:t xml:space="preserve"> </w:t>
      </w:r>
      <w:r w:rsidR="00BC2F1C">
        <w:rPr>
          <w:rFonts w:ascii="Times New Roman" w:hAnsi="Times New Roman"/>
          <w:sz w:val="28"/>
          <w:szCs w:val="28"/>
        </w:rPr>
        <w:t xml:space="preserve">отходов. </w:t>
      </w:r>
    </w:p>
    <w:p w14:paraId="0DDDE6BE" w14:textId="5EFCB285" w:rsidR="00C92F5D" w:rsidRDefault="00C92F5D" w:rsidP="00C92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54239">
        <w:rPr>
          <w:rFonts w:ascii="Times New Roman" w:hAnsi="Times New Roman" w:cs="Times New Roman"/>
          <w:sz w:val="28"/>
          <w:szCs w:val="28"/>
        </w:rPr>
        <w:t xml:space="preserve">выявленным прокуратурой района нарушениям в отношении </w:t>
      </w:r>
      <w:r w:rsidR="00BC2F1C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85423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озбужден</w:t>
      </w:r>
      <w:r w:rsidR="0085423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административные дела по ч.2 ст. 8.25 КоАП РФ </w:t>
      </w:r>
      <w:r w:rsidR="00BC2F1C">
        <w:rPr>
          <w:rFonts w:ascii="Times New Roman" w:hAnsi="Times New Roman" w:cs="Times New Roman"/>
          <w:sz w:val="28"/>
          <w:szCs w:val="28"/>
        </w:rPr>
        <w:t>(нарушение порядка проведения рубки лесных насаждений</w:t>
      </w:r>
      <w:proofErr w:type="gramStart"/>
      <w:r w:rsidR="00BC2F1C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="00BC2F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ч.2 ст. 7.2 КоАП РФ</w:t>
      </w:r>
      <w:r w:rsidR="00BC2F1C">
        <w:rPr>
          <w:rFonts w:ascii="Times New Roman" w:hAnsi="Times New Roman" w:cs="Times New Roman"/>
          <w:sz w:val="28"/>
          <w:szCs w:val="28"/>
        </w:rPr>
        <w:t xml:space="preserve"> (уничтожение лесохозяйственного знака)</w:t>
      </w:r>
      <w:r w:rsidR="00854239">
        <w:rPr>
          <w:rFonts w:ascii="Times New Roman" w:hAnsi="Times New Roman" w:cs="Times New Roman"/>
          <w:sz w:val="28"/>
          <w:szCs w:val="28"/>
        </w:rPr>
        <w:t>,</w:t>
      </w:r>
      <w:r w:rsidR="00BC2F1C">
        <w:rPr>
          <w:rFonts w:ascii="Times New Roman" w:hAnsi="Times New Roman" w:cs="Times New Roman"/>
          <w:sz w:val="28"/>
          <w:szCs w:val="28"/>
        </w:rPr>
        <w:t xml:space="preserve"> ч.1 ст. 8.2 КоАП РФ (нарушением порядка сбора и накопления отходов производства). </w:t>
      </w:r>
    </w:p>
    <w:p w14:paraId="1A0E43C7" w14:textId="77777777" w:rsidR="00BC2F1C" w:rsidRDefault="00BC2F1C" w:rsidP="00C92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прокуратурой района заявлен иск о возложении обязанности на хозяйствующего субъекта привести площадку накопления отходов в соответствии с требованиями законодательства. </w:t>
      </w:r>
    </w:p>
    <w:p w14:paraId="1F598377" w14:textId="72253F55" w:rsidR="00BC2F1C" w:rsidRPr="00C92F5D" w:rsidRDefault="00BC2F1C" w:rsidP="00C92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устранение выявленных нарушений находится на контроле прокурора района.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76527" w14:textId="1833366D" w:rsidR="003352B8" w:rsidRDefault="003352B8" w:rsidP="00E200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3352B8"/>
    <w:rsid w:val="0053712F"/>
    <w:rsid w:val="007A3D54"/>
    <w:rsid w:val="00854239"/>
    <w:rsid w:val="0085601C"/>
    <w:rsid w:val="0089344C"/>
    <w:rsid w:val="009D4CB6"/>
    <w:rsid w:val="009D7351"/>
    <w:rsid w:val="00B52595"/>
    <w:rsid w:val="00BC2F1C"/>
    <w:rsid w:val="00C92F5D"/>
    <w:rsid w:val="00E200D5"/>
    <w:rsid w:val="00E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2022-01-28T08:51:00Z</dcterms:created>
  <dcterms:modified xsi:type="dcterms:W3CDTF">2022-02-10T06:58:00Z</dcterms:modified>
</cp:coreProperties>
</file>