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46DC9" w14:textId="77777777" w:rsidR="00706278" w:rsidRDefault="00706278" w:rsidP="00706278">
      <w:pPr>
        <w:pStyle w:val="Heading20"/>
        <w:keepNext/>
        <w:keepLines/>
        <w:shd w:val="clear" w:color="auto" w:fill="auto"/>
        <w:spacing w:before="0" w:line="260" w:lineRule="exact"/>
        <w:jc w:val="center"/>
        <w:rPr>
          <w:b/>
        </w:rPr>
      </w:pPr>
    </w:p>
    <w:p w14:paraId="0A6164D7" w14:textId="77777777" w:rsidR="00706278" w:rsidRDefault="00706278" w:rsidP="00706278">
      <w:pPr>
        <w:pStyle w:val="Heading20"/>
        <w:keepNext/>
        <w:keepLines/>
        <w:shd w:val="clear" w:color="auto" w:fill="auto"/>
        <w:spacing w:before="0" w:line="260" w:lineRule="exact"/>
        <w:jc w:val="center"/>
        <w:rPr>
          <w:b/>
        </w:rPr>
      </w:pPr>
    </w:p>
    <w:p w14:paraId="4E826A39" w14:textId="77777777" w:rsidR="00706278" w:rsidRDefault="00706278" w:rsidP="00706278">
      <w:pPr>
        <w:pStyle w:val="Heading20"/>
        <w:keepNext/>
        <w:keepLines/>
        <w:shd w:val="clear" w:color="auto" w:fill="auto"/>
        <w:spacing w:before="0" w:line="260" w:lineRule="exact"/>
        <w:jc w:val="center"/>
        <w:rPr>
          <w:b/>
        </w:rPr>
      </w:pPr>
    </w:p>
    <w:p w14:paraId="22606F48" w14:textId="77777777" w:rsidR="00706278" w:rsidRDefault="00706278" w:rsidP="00706278">
      <w:pPr>
        <w:pStyle w:val="Heading20"/>
        <w:keepNext/>
        <w:keepLines/>
        <w:shd w:val="clear" w:color="auto" w:fill="auto"/>
        <w:spacing w:before="0" w:line="260" w:lineRule="exact"/>
        <w:jc w:val="center"/>
        <w:rPr>
          <w:b/>
        </w:rPr>
      </w:pPr>
    </w:p>
    <w:p w14:paraId="00B50BAE" w14:textId="7C31ED10" w:rsidR="001B2354" w:rsidRPr="00D30983" w:rsidRDefault="008C7F60" w:rsidP="00706278">
      <w:pPr>
        <w:pStyle w:val="Heading20"/>
        <w:keepNext/>
        <w:keepLines/>
        <w:shd w:val="clear" w:color="auto" w:fill="auto"/>
        <w:spacing w:before="0" w:line="260" w:lineRule="exact"/>
        <w:jc w:val="center"/>
        <w:rPr>
          <w:b/>
        </w:rPr>
      </w:pPr>
      <w:r w:rsidRPr="00D30983">
        <w:rPr>
          <w:b/>
        </w:rPr>
        <w:t>Получить государственные услуги Роср</w:t>
      </w:r>
      <w:r w:rsidR="00D30983">
        <w:rPr>
          <w:b/>
        </w:rPr>
        <w:t>ее</w:t>
      </w:r>
      <w:r w:rsidRPr="00D30983">
        <w:rPr>
          <w:b/>
        </w:rPr>
        <w:t xml:space="preserve">стра </w:t>
      </w:r>
      <w:r w:rsidR="008C1D0B">
        <w:rPr>
          <w:b/>
        </w:rPr>
        <w:t>п</w:t>
      </w:r>
      <w:r w:rsidRPr="00D30983">
        <w:rPr>
          <w:b/>
        </w:rPr>
        <w:t>о кадастровому учету и</w:t>
      </w:r>
      <w:r w:rsidRPr="00D30983">
        <w:rPr>
          <w:b/>
        </w:rPr>
        <w:br/>
        <w:t>регистрации прав стало еще доступнее</w:t>
      </w:r>
    </w:p>
    <w:p w14:paraId="739A3DD8" w14:textId="77777777" w:rsidR="00706278" w:rsidRDefault="00706278" w:rsidP="008C1D0B">
      <w:pPr>
        <w:pStyle w:val="Bodytext20"/>
        <w:shd w:val="clear" w:color="auto" w:fill="auto"/>
        <w:tabs>
          <w:tab w:val="left" w:pos="1276"/>
        </w:tabs>
        <w:spacing w:line="240" w:lineRule="auto"/>
        <w:ind w:left="567" w:firstLine="709"/>
        <w:jc w:val="both"/>
      </w:pPr>
    </w:p>
    <w:p w14:paraId="5B309BDE" w14:textId="77777777" w:rsidR="00706278" w:rsidRDefault="00706278" w:rsidP="005B03F8">
      <w:pPr>
        <w:pStyle w:val="Bodytext20"/>
        <w:shd w:val="clear" w:color="auto" w:fill="auto"/>
        <w:tabs>
          <w:tab w:val="left" w:pos="1276"/>
        </w:tabs>
        <w:spacing w:line="240" w:lineRule="auto"/>
        <w:jc w:val="both"/>
      </w:pPr>
      <w:bookmarkStart w:id="0" w:name="_GoBack"/>
      <w:bookmarkEnd w:id="0"/>
    </w:p>
    <w:p w14:paraId="3C8DD1E7" w14:textId="097150AC" w:rsidR="001B2354" w:rsidRDefault="008C7F60" w:rsidP="008C1D0B">
      <w:pPr>
        <w:pStyle w:val="Bodytext20"/>
        <w:shd w:val="clear" w:color="auto" w:fill="auto"/>
        <w:tabs>
          <w:tab w:val="left" w:pos="1276"/>
        </w:tabs>
        <w:spacing w:line="240" w:lineRule="auto"/>
        <w:ind w:left="567" w:firstLine="709"/>
        <w:jc w:val="both"/>
      </w:pPr>
      <w:r>
        <w:t>Обратившись на сайт Росре</w:t>
      </w:r>
      <w:r w:rsidR="008C1D0B">
        <w:t>е</w:t>
      </w:r>
      <w:r>
        <w:t>стра (</w:t>
      </w:r>
      <w:proofErr w:type="spellStart"/>
      <w:r>
        <w:t>го</w:t>
      </w:r>
      <w:r w:rsidR="008C1D0B">
        <w:rPr>
          <w:lang w:val="en-US"/>
        </w:rPr>
        <w:t>sreestr</w:t>
      </w:r>
      <w:proofErr w:type="spellEnd"/>
      <w:r>
        <w:t>.</w:t>
      </w:r>
      <w:r w:rsidR="00554977">
        <w:rPr>
          <w:lang w:val="en-US"/>
        </w:rPr>
        <w:t>gov</w:t>
      </w:r>
      <w:r w:rsidR="00554977" w:rsidRPr="00554977">
        <w:t>.</w:t>
      </w:r>
      <w:proofErr w:type="spellStart"/>
      <w:r w:rsidR="00D24D86">
        <w:rPr>
          <w:lang w:val="en-US"/>
        </w:rPr>
        <w:t>ru</w:t>
      </w:r>
      <w:proofErr w:type="spellEnd"/>
      <w:r>
        <w:t>), зайдя в личный кабинет, используя только учетную запись, заведенную Вами на портале государственных и муниципальных услуг, Вы можете быстро подать следующие заявления на осуществление учетно-регистрационных действий:</w:t>
      </w:r>
    </w:p>
    <w:p w14:paraId="27BA4D88" w14:textId="77777777" w:rsidR="001B2354" w:rsidRDefault="008C7F60" w:rsidP="00D30983">
      <w:pPr>
        <w:pStyle w:val="Bodytext20"/>
        <w:numPr>
          <w:ilvl w:val="0"/>
          <w:numId w:val="1"/>
        </w:numPr>
        <w:shd w:val="clear" w:color="auto" w:fill="auto"/>
        <w:tabs>
          <w:tab w:val="left" w:pos="2122"/>
        </w:tabs>
        <w:spacing w:line="240" w:lineRule="auto"/>
        <w:ind w:left="567" w:firstLine="709"/>
        <w:jc w:val="both"/>
      </w:pPr>
      <w:r>
        <w:t>о невозможности государственной регистрации прав без личного участия правообладателя;</w:t>
      </w:r>
    </w:p>
    <w:p w14:paraId="313D2BB4" w14:textId="77777777" w:rsidR="001B2354" w:rsidRDefault="008C7F60" w:rsidP="00D30983">
      <w:pPr>
        <w:pStyle w:val="Bodytext20"/>
        <w:numPr>
          <w:ilvl w:val="0"/>
          <w:numId w:val="1"/>
        </w:numPr>
        <w:shd w:val="clear" w:color="auto" w:fill="auto"/>
        <w:tabs>
          <w:tab w:val="left" w:pos="2143"/>
        </w:tabs>
        <w:spacing w:line="240" w:lineRule="auto"/>
        <w:ind w:left="567" w:firstLine="709"/>
        <w:jc w:val="both"/>
      </w:pPr>
      <w:r>
        <w:t>о внесении в ЕГРН сведений о ранее учтенном объекте недвижимости;</w:t>
      </w:r>
    </w:p>
    <w:p w14:paraId="12C2754E" w14:textId="77777777" w:rsidR="001B2354" w:rsidRDefault="008C7F60" w:rsidP="00D30983">
      <w:pPr>
        <w:pStyle w:val="Bodytext20"/>
        <w:numPr>
          <w:ilvl w:val="0"/>
          <w:numId w:val="1"/>
        </w:numPr>
        <w:shd w:val="clear" w:color="auto" w:fill="auto"/>
        <w:tabs>
          <w:tab w:val="left" w:pos="2143"/>
        </w:tabs>
        <w:spacing w:line="240" w:lineRule="auto"/>
        <w:ind w:left="567" w:firstLine="709"/>
        <w:jc w:val="both"/>
      </w:pPr>
      <w:r>
        <w:t>об исправлении технической ошибки;</w:t>
      </w:r>
    </w:p>
    <w:p w14:paraId="491AEDCE" w14:textId="77777777" w:rsidR="001B2354" w:rsidRDefault="008C7F60" w:rsidP="00D30983">
      <w:pPr>
        <w:pStyle w:val="Bodytext20"/>
        <w:numPr>
          <w:ilvl w:val="0"/>
          <w:numId w:val="1"/>
        </w:numPr>
        <w:shd w:val="clear" w:color="auto" w:fill="auto"/>
        <w:tabs>
          <w:tab w:val="left" w:pos="2133"/>
        </w:tabs>
        <w:spacing w:line="240" w:lineRule="auto"/>
        <w:ind w:left="567" w:firstLine="709"/>
        <w:jc w:val="both"/>
      </w:pPr>
      <w:r>
        <w:t>о внесении в Единый государственный реестр недвижимости сведений об адресе электронной почты и (или) о почтовом адресе правообладателя:</w:t>
      </w:r>
    </w:p>
    <w:p w14:paraId="2921C1B8" w14:textId="77777777" w:rsidR="001B2354" w:rsidRDefault="008C7F60" w:rsidP="00D30983">
      <w:pPr>
        <w:pStyle w:val="Bodytext20"/>
        <w:numPr>
          <w:ilvl w:val="0"/>
          <w:numId w:val="1"/>
        </w:numPr>
        <w:shd w:val="clear" w:color="auto" w:fill="auto"/>
        <w:tabs>
          <w:tab w:val="left" w:pos="2128"/>
        </w:tabs>
        <w:spacing w:line="240" w:lineRule="auto"/>
        <w:ind w:left="567" w:firstLine="709"/>
        <w:jc w:val="both"/>
      </w:pPr>
      <w:r>
        <w:t>о государственном кадастровом учете в связи с изменением основных сведений об объекте недвижимости;</w:t>
      </w:r>
    </w:p>
    <w:p w14:paraId="0F116712" w14:textId="77777777" w:rsidR="001B2354" w:rsidRDefault="008C7F60" w:rsidP="00D30983">
      <w:pPr>
        <w:pStyle w:val="Bodytext20"/>
        <w:numPr>
          <w:ilvl w:val="0"/>
          <w:numId w:val="1"/>
        </w:numPr>
        <w:shd w:val="clear" w:color="auto" w:fill="auto"/>
        <w:tabs>
          <w:tab w:val="left" w:pos="2149"/>
        </w:tabs>
        <w:spacing w:line="240" w:lineRule="auto"/>
        <w:ind w:left="567" w:firstLine="709"/>
        <w:jc w:val="both"/>
      </w:pPr>
      <w:r>
        <w:t>государственном кадастровом учете и государственной регистрации права собственности на созданный или реконструированный объект ИЖС, садовый дом;</w:t>
      </w:r>
    </w:p>
    <w:p w14:paraId="29ABCBFF" w14:textId="77777777" w:rsidR="001B2354" w:rsidRDefault="008C7F60" w:rsidP="00D30983">
      <w:pPr>
        <w:pStyle w:val="Bodytext20"/>
        <w:numPr>
          <w:ilvl w:val="0"/>
          <w:numId w:val="1"/>
        </w:numPr>
        <w:shd w:val="clear" w:color="auto" w:fill="auto"/>
        <w:tabs>
          <w:tab w:val="left" w:pos="2159"/>
        </w:tabs>
        <w:spacing w:line="240" w:lineRule="auto"/>
        <w:ind w:left="567" w:firstLine="709"/>
        <w:jc w:val="both"/>
      </w:pPr>
      <w:r>
        <w:t>государственном кадастровом учете и государственной регистрации прав в отношении земельного участка или земельных участков, образуемых путем перераспределения земель;</w:t>
      </w:r>
    </w:p>
    <w:p w14:paraId="3EBDC0CA" w14:textId="77777777" w:rsidR="001B2354" w:rsidRDefault="008C7F60" w:rsidP="00D30983">
      <w:pPr>
        <w:pStyle w:val="Bodytext20"/>
        <w:numPr>
          <w:ilvl w:val="0"/>
          <w:numId w:val="1"/>
        </w:numPr>
        <w:shd w:val="clear" w:color="auto" w:fill="auto"/>
        <w:tabs>
          <w:tab w:val="left" w:pos="2049"/>
        </w:tabs>
        <w:spacing w:line="240" w:lineRule="auto"/>
        <w:ind w:left="567" w:firstLine="709"/>
        <w:jc w:val="both"/>
      </w:pPr>
      <w:r>
        <w:t>государственном кадастровом учете и государственной регистрации в случае образования двух и более объектов путем раздела, объединения земельных участков.</w:t>
      </w:r>
    </w:p>
    <w:p w14:paraId="1099E658" w14:textId="3851E356" w:rsidR="001B2354" w:rsidRDefault="008C7F60" w:rsidP="00D30983">
      <w:pPr>
        <w:pStyle w:val="Bodytext20"/>
        <w:shd w:val="clear" w:color="auto" w:fill="auto"/>
        <w:spacing w:line="240" w:lineRule="auto"/>
        <w:ind w:left="567" w:firstLine="709"/>
        <w:jc w:val="both"/>
      </w:pPr>
      <w:r>
        <w:t>Результат рассмотрения заявлений отразится в личном кабинете на сайте Росреестра, будет заверен УКЭП государственного регистратора прав.</w:t>
      </w:r>
    </w:p>
    <w:p w14:paraId="6188737C" w14:textId="77777777" w:rsidR="001B2354" w:rsidRDefault="001B2354" w:rsidP="00D30983">
      <w:pPr>
        <w:ind w:left="567" w:firstLine="709"/>
        <w:jc w:val="both"/>
        <w:rPr>
          <w:sz w:val="2"/>
          <w:szCs w:val="2"/>
        </w:rPr>
      </w:pPr>
    </w:p>
    <w:sectPr w:rsidR="001B2354">
      <w:type w:val="continuous"/>
      <w:pgSz w:w="11900" w:h="16840"/>
      <w:pgMar w:top="0" w:right="967" w:bottom="0" w:left="9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37290" w14:textId="77777777" w:rsidR="00391E13" w:rsidRDefault="00391E13">
      <w:r>
        <w:separator/>
      </w:r>
    </w:p>
  </w:endnote>
  <w:endnote w:type="continuationSeparator" w:id="0">
    <w:p w14:paraId="05E877C6" w14:textId="77777777" w:rsidR="00391E13" w:rsidRDefault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6C82F" w14:textId="77777777" w:rsidR="00391E13" w:rsidRDefault="00391E13"/>
  </w:footnote>
  <w:footnote w:type="continuationSeparator" w:id="0">
    <w:p w14:paraId="6E4029A8" w14:textId="77777777" w:rsidR="00391E13" w:rsidRDefault="00391E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2776A"/>
    <w:multiLevelType w:val="multilevel"/>
    <w:tmpl w:val="C452F9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54"/>
    <w:rsid w:val="001A1356"/>
    <w:rsid w:val="001B2354"/>
    <w:rsid w:val="001E5FC5"/>
    <w:rsid w:val="00236716"/>
    <w:rsid w:val="00261E83"/>
    <w:rsid w:val="00391E13"/>
    <w:rsid w:val="00410104"/>
    <w:rsid w:val="00554977"/>
    <w:rsid w:val="005807EE"/>
    <w:rsid w:val="005B03F8"/>
    <w:rsid w:val="00706278"/>
    <w:rsid w:val="008C1D0B"/>
    <w:rsid w:val="008C7F60"/>
    <w:rsid w:val="00907CFC"/>
    <w:rsid w:val="009F3793"/>
    <w:rsid w:val="00AA0C47"/>
    <w:rsid w:val="00D24D86"/>
    <w:rsid w:val="00D30983"/>
    <w:rsid w:val="00DD3A23"/>
    <w:rsid w:val="00E0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4E7E"/>
  <w15:docId w15:val="{7A671E77-5926-44E0-A5AB-F3D9311A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ItalicExact">
    <w:name w:val="Body text (2) + Italic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8Exact">
    <w:name w:val="Body text (8) Exact"/>
    <w:basedOn w:val="a0"/>
    <w:link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TimesNewRoman8ptExact">
    <w:name w:val="Body text (8) + Times New Roman;8 pt Exact"/>
    <w:basedOn w:val="Body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7Exact">
    <w:name w:val="Body text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7Spacing-2ptExact">
    <w:name w:val="Body text (7) + Spacing -2 pt Exact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a0"/>
    <w:link w:val="Bodytext60"/>
    <w:rPr>
      <w:rFonts w:ascii="Gulim" w:eastAsia="Gulim" w:hAnsi="Gulim" w:cs="Gulim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Bodytext61">
    <w:name w:val="Body text (6)"/>
    <w:basedOn w:val="Bodytext6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1ptItalic">
    <w:name w:val="Body text (3) + 11 pt;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ItalicSpacing-2pt">
    <w:name w:val="Body text (2) + Italic;Spacing -2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66"/>
      <w:szCs w:val="66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ItalicSpacing-2pt">
    <w:name w:val="Heading #2 + Italic;Spacing -2 pt"/>
    <w:basedOn w:val="Headi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11pt">
    <w:name w:val="Body text (3) + 11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5pt">
    <w:name w:val="Body text (3) + 5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8">
    <w:name w:val="Body text (8)"/>
    <w:basedOn w:val="a"/>
    <w:link w:val="Bodytext8Exact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80" w:line="226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80" w:line="226" w:lineRule="exact"/>
    </w:pPr>
    <w:rPr>
      <w:rFonts w:ascii="Georgia" w:eastAsia="Georgia" w:hAnsi="Georgia" w:cs="Georgia"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180" w:line="22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180" w:after="180" w:line="221" w:lineRule="exact"/>
      <w:jc w:val="center"/>
    </w:pPr>
    <w:rPr>
      <w:rFonts w:ascii="Gulim" w:eastAsia="Gulim" w:hAnsi="Gulim" w:cs="Gulim"/>
      <w:spacing w:val="-10"/>
      <w:sz w:val="17"/>
      <w:szCs w:val="17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740" w:after="60" w:line="0" w:lineRule="atLeast"/>
      <w:outlineLvl w:val="0"/>
    </w:pPr>
    <w:rPr>
      <w:rFonts w:ascii="Times New Roman" w:eastAsia="Times New Roman" w:hAnsi="Times New Roman" w:cs="Times New Roman"/>
      <w:i/>
      <w:iCs/>
      <w:spacing w:val="-30"/>
      <w:sz w:val="66"/>
      <w:szCs w:val="66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780" w:after="780" w:line="0" w:lineRule="atLeast"/>
      <w:outlineLvl w:val="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2024-04-08T06:08:00Z</dcterms:created>
  <dcterms:modified xsi:type="dcterms:W3CDTF">2024-04-09T03:35:00Z</dcterms:modified>
</cp:coreProperties>
</file>