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F5" w:rsidRDefault="00F973F5" w:rsidP="00F973F5">
      <w:pPr>
        <w:pStyle w:val="a7"/>
        <w:jc w:val="center"/>
        <w:rPr>
          <w:sz w:val="28"/>
          <w:szCs w:val="28"/>
        </w:rPr>
      </w:pPr>
      <w:r>
        <w:rPr>
          <w:noProof/>
          <w:sz w:val="16"/>
          <w:szCs w:val="16"/>
          <w:lang w:eastAsia="ru-RU"/>
        </w:rPr>
        <w:drawing>
          <wp:inline distT="0" distB="0" distL="0" distR="0">
            <wp:extent cx="470535" cy="535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 cy="535305"/>
                    </a:xfrm>
                    <a:prstGeom prst="rect">
                      <a:avLst/>
                    </a:prstGeom>
                    <a:noFill/>
                    <a:ln>
                      <a:noFill/>
                    </a:ln>
                  </pic:spPr>
                </pic:pic>
              </a:graphicData>
            </a:graphic>
          </wp:inline>
        </w:drawing>
      </w:r>
    </w:p>
    <w:p w:rsidR="00F973F5" w:rsidRDefault="00F973F5" w:rsidP="00F973F5">
      <w:pPr>
        <w:pStyle w:val="a7"/>
        <w:jc w:val="center"/>
        <w:rPr>
          <w:sz w:val="28"/>
          <w:szCs w:val="28"/>
        </w:rPr>
      </w:pPr>
      <w:r>
        <w:rPr>
          <w:sz w:val="28"/>
          <w:szCs w:val="28"/>
        </w:rPr>
        <w:t>АДМИНИСТРАЦИЯ УСТЬЯНСКОГО СЕЛЬСОВЕТА</w:t>
      </w:r>
    </w:p>
    <w:p w:rsidR="00F973F5" w:rsidRDefault="00F973F5" w:rsidP="00F973F5">
      <w:pPr>
        <w:pStyle w:val="a7"/>
        <w:jc w:val="center"/>
        <w:rPr>
          <w:sz w:val="28"/>
          <w:szCs w:val="28"/>
        </w:rPr>
      </w:pPr>
      <w:r>
        <w:rPr>
          <w:sz w:val="28"/>
          <w:szCs w:val="28"/>
        </w:rPr>
        <w:t>АБАНСКОГО РАЙОНА КРАСНОЯРСКОГО КРАЯ</w:t>
      </w:r>
    </w:p>
    <w:p w:rsidR="00F973F5" w:rsidRDefault="00F973F5" w:rsidP="00F973F5">
      <w:pPr>
        <w:pStyle w:val="a7"/>
        <w:jc w:val="center"/>
        <w:rPr>
          <w:sz w:val="28"/>
          <w:szCs w:val="28"/>
        </w:rPr>
      </w:pPr>
    </w:p>
    <w:p w:rsidR="00F973F5" w:rsidRDefault="00F973F5" w:rsidP="00F973F5">
      <w:pPr>
        <w:pStyle w:val="a7"/>
        <w:jc w:val="center"/>
        <w:rPr>
          <w:sz w:val="28"/>
          <w:szCs w:val="28"/>
        </w:rPr>
      </w:pPr>
    </w:p>
    <w:p w:rsidR="00F973F5" w:rsidRDefault="00F973F5" w:rsidP="00F973F5">
      <w:pPr>
        <w:pStyle w:val="a7"/>
        <w:jc w:val="center"/>
        <w:rPr>
          <w:sz w:val="28"/>
          <w:szCs w:val="28"/>
        </w:rPr>
      </w:pPr>
      <w:r>
        <w:rPr>
          <w:sz w:val="28"/>
          <w:szCs w:val="28"/>
        </w:rPr>
        <w:t>ПОСТАНОВЛЕНИЕ</w:t>
      </w:r>
    </w:p>
    <w:p w:rsidR="00F973F5" w:rsidRDefault="00F973F5" w:rsidP="00F973F5">
      <w:pPr>
        <w:pStyle w:val="a7"/>
        <w:jc w:val="center"/>
        <w:rPr>
          <w:sz w:val="28"/>
          <w:szCs w:val="28"/>
        </w:rPr>
      </w:pPr>
    </w:p>
    <w:p w:rsidR="00F973F5" w:rsidRDefault="00F973F5" w:rsidP="00F973F5">
      <w:pPr>
        <w:pStyle w:val="a7"/>
        <w:jc w:val="center"/>
        <w:rPr>
          <w:sz w:val="28"/>
          <w:szCs w:val="28"/>
        </w:rPr>
      </w:pPr>
    </w:p>
    <w:p w:rsidR="00F973F5" w:rsidRDefault="00B2788D" w:rsidP="00F973F5">
      <w:pPr>
        <w:pStyle w:val="a7"/>
        <w:jc w:val="center"/>
        <w:rPr>
          <w:i/>
          <w:sz w:val="28"/>
          <w:szCs w:val="28"/>
          <w:highlight w:val="yellow"/>
        </w:rPr>
      </w:pPr>
      <w:r>
        <w:rPr>
          <w:sz w:val="28"/>
          <w:szCs w:val="28"/>
        </w:rPr>
        <w:t>04.04.2024</w:t>
      </w:r>
      <w:r w:rsidR="00F973F5">
        <w:rPr>
          <w:sz w:val="28"/>
          <w:szCs w:val="28"/>
        </w:rPr>
        <w:t xml:space="preserve">                                    с. </w:t>
      </w:r>
      <w:proofErr w:type="spellStart"/>
      <w:r w:rsidR="00F973F5">
        <w:rPr>
          <w:sz w:val="28"/>
          <w:szCs w:val="28"/>
        </w:rPr>
        <w:t>Устьянск</w:t>
      </w:r>
      <w:proofErr w:type="spellEnd"/>
      <w:r w:rsidR="00F973F5">
        <w:rPr>
          <w:sz w:val="28"/>
          <w:szCs w:val="28"/>
        </w:rPr>
        <w:t xml:space="preserve">                </w:t>
      </w:r>
      <w:r>
        <w:rPr>
          <w:sz w:val="28"/>
          <w:szCs w:val="28"/>
        </w:rPr>
        <w:t xml:space="preserve">                        № 28</w:t>
      </w:r>
      <w:r w:rsidR="00570F6D">
        <w:rPr>
          <w:sz w:val="28"/>
          <w:szCs w:val="28"/>
        </w:rPr>
        <w:t xml:space="preserve"> </w:t>
      </w:r>
    </w:p>
    <w:p w:rsidR="00F973F5" w:rsidRDefault="00F973F5" w:rsidP="00F973F5"/>
    <w:p w:rsidR="00925C86" w:rsidRDefault="00925C86" w:rsidP="00925C86">
      <w:pPr>
        <w:rPr>
          <w:sz w:val="28"/>
          <w:szCs w:val="28"/>
        </w:rPr>
      </w:pPr>
    </w:p>
    <w:p w:rsidR="00925C86" w:rsidRDefault="00925C86" w:rsidP="00925C86">
      <w:pPr>
        <w:rPr>
          <w:sz w:val="28"/>
          <w:szCs w:val="28"/>
        </w:rPr>
      </w:pPr>
      <w:r>
        <w:rPr>
          <w:sz w:val="28"/>
          <w:szCs w:val="28"/>
        </w:rPr>
        <w:t>Об установлении временного ограничения движения</w:t>
      </w:r>
    </w:p>
    <w:p w:rsidR="00925C86" w:rsidRDefault="00925C86" w:rsidP="00925C86">
      <w:pPr>
        <w:rPr>
          <w:sz w:val="28"/>
          <w:szCs w:val="28"/>
        </w:rPr>
      </w:pPr>
      <w:r>
        <w:rPr>
          <w:sz w:val="28"/>
          <w:szCs w:val="28"/>
        </w:rPr>
        <w:t xml:space="preserve">транспортных средств по автомобильным дорогам </w:t>
      </w:r>
    </w:p>
    <w:p w:rsidR="00925C86" w:rsidRDefault="00925C86" w:rsidP="00925C86">
      <w:pPr>
        <w:rPr>
          <w:sz w:val="28"/>
          <w:szCs w:val="28"/>
        </w:rPr>
      </w:pPr>
      <w:r>
        <w:rPr>
          <w:sz w:val="28"/>
          <w:szCs w:val="28"/>
        </w:rPr>
        <w:t>местного значения в границах населенных пунктов</w:t>
      </w:r>
    </w:p>
    <w:p w:rsidR="00925C86" w:rsidRDefault="00F973F5" w:rsidP="00925C86">
      <w:pPr>
        <w:rPr>
          <w:sz w:val="28"/>
          <w:szCs w:val="28"/>
        </w:rPr>
      </w:pPr>
      <w:r>
        <w:rPr>
          <w:sz w:val="28"/>
          <w:szCs w:val="28"/>
        </w:rPr>
        <w:t xml:space="preserve">Устьянского </w:t>
      </w:r>
      <w:r w:rsidR="00925C86">
        <w:rPr>
          <w:sz w:val="28"/>
          <w:szCs w:val="28"/>
        </w:rPr>
        <w:t xml:space="preserve">сельсовета  </w:t>
      </w:r>
    </w:p>
    <w:p w:rsidR="00925C86" w:rsidRDefault="00925C86" w:rsidP="00925C86">
      <w:pPr>
        <w:rPr>
          <w:sz w:val="28"/>
          <w:szCs w:val="28"/>
        </w:rPr>
      </w:pPr>
    </w:p>
    <w:p w:rsidR="00925C86" w:rsidRDefault="00925C86" w:rsidP="00925C86">
      <w:pPr>
        <w:jc w:val="both"/>
        <w:rPr>
          <w:sz w:val="28"/>
          <w:szCs w:val="28"/>
        </w:rPr>
      </w:pPr>
      <w:r>
        <w:rPr>
          <w:sz w:val="28"/>
          <w:szCs w:val="28"/>
        </w:rPr>
        <w:t xml:space="preserve">          </w:t>
      </w:r>
      <w:proofErr w:type="gramStart"/>
      <w:r>
        <w:rPr>
          <w:sz w:val="28"/>
          <w:szCs w:val="28"/>
        </w:rPr>
        <w:t xml:space="preserve">В целях обеспечения сохранности автомобильных дорог местного значения в границах населенных пунктов </w:t>
      </w:r>
      <w:r w:rsidR="00F973F5">
        <w:rPr>
          <w:sz w:val="28"/>
          <w:szCs w:val="28"/>
        </w:rPr>
        <w:t>Устьянского</w:t>
      </w:r>
      <w:r>
        <w:rPr>
          <w:sz w:val="28"/>
          <w:szCs w:val="28"/>
        </w:rPr>
        <w:t xml:space="preserve"> сельсовета, дорожных сооружений на них в период весенней распутицы, связанной со снижением несущей способности конструктивных элементов автомобильных дорог и их участков,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Pr>
          <w:sz w:val="28"/>
          <w:szCs w:val="28"/>
        </w:rPr>
        <w:t xml:space="preserve"> </w:t>
      </w:r>
      <w:proofErr w:type="gramStart"/>
      <w:r>
        <w:rPr>
          <w:sz w:val="28"/>
          <w:szCs w:val="28"/>
        </w:rPr>
        <w:t xml:space="preserve">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r>
        <w:rPr>
          <w:rFonts w:eastAsia="Batang"/>
          <w:sz w:val="28"/>
          <w:szCs w:val="28"/>
        </w:rPr>
        <w:t xml:space="preserve"> руководствуясь  </w:t>
      </w:r>
      <w:r w:rsidR="00F973F5">
        <w:rPr>
          <w:sz w:val="28"/>
          <w:szCs w:val="28"/>
        </w:rPr>
        <w:t>ст. 7</w:t>
      </w:r>
      <w:r>
        <w:rPr>
          <w:sz w:val="28"/>
          <w:szCs w:val="28"/>
        </w:rPr>
        <w:t xml:space="preserve"> Устава </w:t>
      </w:r>
      <w:r w:rsidR="00F973F5">
        <w:rPr>
          <w:sz w:val="28"/>
          <w:szCs w:val="28"/>
        </w:rPr>
        <w:t xml:space="preserve">Устьянского </w:t>
      </w:r>
      <w:r>
        <w:rPr>
          <w:sz w:val="28"/>
          <w:szCs w:val="28"/>
        </w:rPr>
        <w:t xml:space="preserve">сельсовета </w:t>
      </w:r>
      <w:proofErr w:type="spellStart"/>
      <w:r>
        <w:rPr>
          <w:sz w:val="28"/>
          <w:szCs w:val="28"/>
        </w:rPr>
        <w:t>Абанского</w:t>
      </w:r>
      <w:proofErr w:type="spellEnd"/>
      <w:r>
        <w:rPr>
          <w:sz w:val="28"/>
          <w:szCs w:val="28"/>
        </w:rPr>
        <w:t xml:space="preserve"> района, Красноярского края, ПОСТАНОВЛЯЮ:</w:t>
      </w:r>
      <w:proofErr w:type="gramEnd"/>
    </w:p>
    <w:p w:rsidR="00A90723" w:rsidRDefault="00B2788D" w:rsidP="00A90723">
      <w:pPr>
        <w:pStyle w:val="aa"/>
        <w:numPr>
          <w:ilvl w:val="0"/>
          <w:numId w:val="2"/>
        </w:numPr>
        <w:ind w:left="0" w:firstLine="709"/>
        <w:jc w:val="both"/>
        <w:rPr>
          <w:sz w:val="28"/>
          <w:szCs w:val="28"/>
        </w:rPr>
      </w:pPr>
      <w:proofErr w:type="gramStart"/>
      <w:r>
        <w:rPr>
          <w:sz w:val="28"/>
          <w:szCs w:val="28"/>
        </w:rPr>
        <w:t>Установить в период с 16.04.2024</w:t>
      </w:r>
      <w:r w:rsidR="00A90723">
        <w:rPr>
          <w:sz w:val="28"/>
          <w:szCs w:val="28"/>
        </w:rPr>
        <w:t xml:space="preserve"> года по </w:t>
      </w:r>
      <w:r>
        <w:rPr>
          <w:sz w:val="28"/>
          <w:szCs w:val="28"/>
        </w:rPr>
        <w:t>08.05.2024</w:t>
      </w:r>
      <w:r w:rsidR="00A90723">
        <w:rPr>
          <w:sz w:val="28"/>
          <w:szCs w:val="28"/>
        </w:rPr>
        <w:t xml:space="preserve"> года  временное ограничение движения транспортных средств с грузом или без груза по автомобильным дорогам общего пользования местного значения  в границах населенных пунктов Устьянского сельсовета с превышением временно установленных предельно допустимых нагрузок на каждую ось: на одиночную ось — 6 тонн, двухосную тележку — 5</w:t>
      </w:r>
      <w:r>
        <w:rPr>
          <w:sz w:val="28"/>
          <w:szCs w:val="28"/>
        </w:rPr>
        <w:t>,5</w:t>
      </w:r>
      <w:r w:rsidR="00A90723">
        <w:rPr>
          <w:sz w:val="28"/>
          <w:szCs w:val="28"/>
        </w:rPr>
        <w:t xml:space="preserve"> тонн и трехосную тележку — 4</w:t>
      </w:r>
      <w:r>
        <w:rPr>
          <w:sz w:val="28"/>
          <w:szCs w:val="28"/>
        </w:rPr>
        <w:t>,5</w:t>
      </w:r>
      <w:r w:rsidR="00A90723">
        <w:rPr>
          <w:sz w:val="28"/>
          <w:szCs w:val="28"/>
        </w:rPr>
        <w:t xml:space="preserve"> тонны.</w:t>
      </w:r>
      <w:proofErr w:type="gramEnd"/>
    </w:p>
    <w:p w:rsidR="00A90723" w:rsidRDefault="00A90723" w:rsidP="00A90723"/>
    <w:p w:rsidR="00925C86" w:rsidRDefault="00925C86" w:rsidP="00915C81">
      <w:pPr>
        <w:jc w:val="both"/>
        <w:rPr>
          <w:sz w:val="28"/>
          <w:szCs w:val="28"/>
        </w:rPr>
      </w:pPr>
      <w:r>
        <w:rPr>
          <w:sz w:val="28"/>
          <w:szCs w:val="28"/>
        </w:rPr>
        <w:t>2. Временное ограничение не распространяется:</w:t>
      </w:r>
    </w:p>
    <w:p w:rsidR="00B2788D" w:rsidRDefault="00B2788D" w:rsidP="00B2788D">
      <w:pPr>
        <w:ind w:firstLine="709"/>
        <w:jc w:val="both"/>
        <w:rPr>
          <w:sz w:val="28"/>
          <w:szCs w:val="28"/>
        </w:rPr>
      </w:pPr>
      <w:r>
        <w:rPr>
          <w:sz w:val="28"/>
          <w:szCs w:val="28"/>
        </w:rPr>
        <w:t>пассажирские перевозки автобусами, в том числе международные;</w:t>
      </w:r>
    </w:p>
    <w:p w:rsidR="00B2788D" w:rsidRDefault="00B2788D" w:rsidP="00B2788D">
      <w:pPr>
        <w:autoSpaceDE w:val="0"/>
        <w:autoSpaceDN w:val="0"/>
        <w:adjustRightInd w:val="0"/>
        <w:ind w:firstLine="540"/>
        <w:jc w:val="both"/>
        <w:rPr>
          <w:sz w:val="28"/>
          <w:szCs w:val="28"/>
        </w:rPr>
      </w:pPr>
      <w:r>
        <w:rPr>
          <w:sz w:val="28"/>
          <w:szCs w:val="28"/>
        </w:rPr>
        <w:t xml:space="preserve">  </w:t>
      </w:r>
      <w:proofErr w:type="gramStart"/>
      <w:r>
        <w:rPr>
          <w:sz w:val="28"/>
          <w:szCs w:val="28"/>
        </w:rPr>
        <w:t xml:space="preserve">перевозки пищевых продуктов (включая молочное сырье, зерновое сырье и продукты его переработки, картофель, продукцию овощеводства), </w:t>
      </w:r>
      <w:r>
        <w:rPr>
          <w:sz w:val="28"/>
          <w:szCs w:val="28"/>
        </w:rPr>
        <w:lastRenderedPageBreak/>
        <w:t>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w:t>
      </w:r>
      <w:proofErr w:type="gramEnd"/>
      <w:r>
        <w:rPr>
          <w:sz w:val="28"/>
          <w:szCs w:val="28"/>
        </w:rPr>
        <w:t xml:space="preserve"> движения по маршруту (путевой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p>
    <w:p w:rsidR="00B2788D" w:rsidRDefault="00B2788D" w:rsidP="00B2788D">
      <w:pPr>
        <w:ind w:firstLine="709"/>
        <w:jc w:val="both"/>
        <w:rPr>
          <w:sz w:val="28"/>
          <w:szCs w:val="28"/>
        </w:rPr>
      </w:pPr>
      <w:r>
        <w:rPr>
          <w:sz w:val="28"/>
          <w:szCs w:val="28"/>
        </w:rPr>
        <w:t>перевозку грузов, необходимых для предотвращения и (или) ликвидации последствий стихийных бедствий или иных чрезвычайных происшествий природного и техногенного характера;</w:t>
      </w:r>
    </w:p>
    <w:p w:rsidR="00B2788D" w:rsidRDefault="00B2788D" w:rsidP="00B2788D">
      <w:pPr>
        <w:autoSpaceDE w:val="0"/>
        <w:autoSpaceDN w:val="0"/>
        <w:adjustRightInd w:val="0"/>
        <w:ind w:firstLine="540"/>
        <w:jc w:val="both"/>
        <w:rPr>
          <w:sz w:val="28"/>
          <w:szCs w:val="28"/>
        </w:rPr>
      </w:pPr>
      <w:r>
        <w:rPr>
          <w:sz w:val="28"/>
          <w:szCs w:val="28"/>
        </w:rP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B2788D" w:rsidRDefault="00B2788D" w:rsidP="00B2788D">
      <w:pPr>
        <w:autoSpaceDE w:val="0"/>
        <w:autoSpaceDN w:val="0"/>
        <w:adjustRightInd w:val="0"/>
        <w:ind w:firstLine="540"/>
        <w:jc w:val="both"/>
        <w:rPr>
          <w:sz w:val="28"/>
          <w:szCs w:val="28"/>
        </w:rPr>
      </w:pPr>
      <w:r>
        <w:rPr>
          <w:sz w:val="28"/>
          <w:szCs w:val="28"/>
        </w:rPr>
        <w:t>транспортные средства федеральных органов исполнительной власти, в которых федеральным законом предусмотрена военная служба;</w:t>
      </w:r>
    </w:p>
    <w:p w:rsidR="00B2788D" w:rsidRDefault="00B2788D" w:rsidP="00B2788D">
      <w:pPr>
        <w:autoSpaceDE w:val="0"/>
        <w:autoSpaceDN w:val="0"/>
        <w:adjustRightInd w:val="0"/>
        <w:ind w:firstLine="540"/>
        <w:jc w:val="both"/>
        <w:rPr>
          <w:sz w:val="28"/>
          <w:szCs w:val="28"/>
        </w:rPr>
      </w:pPr>
      <w:r>
        <w:rPr>
          <w:sz w:val="28"/>
          <w:szCs w:val="28"/>
        </w:rPr>
        <w:t>сельскохозяйственную технику, занятую на сельскохозяйственных работах;</w:t>
      </w:r>
    </w:p>
    <w:p w:rsidR="00B2788D" w:rsidRDefault="00B2788D" w:rsidP="00B2788D">
      <w:pPr>
        <w:autoSpaceDE w:val="0"/>
        <w:autoSpaceDN w:val="0"/>
        <w:adjustRightInd w:val="0"/>
        <w:ind w:firstLine="540"/>
        <w:jc w:val="both"/>
        <w:rPr>
          <w:sz w:val="28"/>
          <w:szCs w:val="28"/>
        </w:rPr>
      </w:pPr>
      <w:r>
        <w:rPr>
          <w:sz w:val="28"/>
          <w:szCs w:val="28"/>
        </w:rPr>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B2788D" w:rsidRDefault="00B2788D" w:rsidP="00B2788D">
      <w:pPr>
        <w:autoSpaceDE w:val="0"/>
        <w:autoSpaceDN w:val="0"/>
        <w:adjustRightInd w:val="0"/>
        <w:ind w:firstLine="540"/>
        <w:jc w:val="both"/>
        <w:rPr>
          <w:sz w:val="28"/>
          <w:szCs w:val="28"/>
        </w:rPr>
      </w:pPr>
      <w:r>
        <w:rPr>
          <w:sz w:val="28"/>
          <w:szCs w:val="28"/>
        </w:rPr>
        <w:t xml:space="preserve"> </w:t>
      </w:r>
      <w:proofErr w:type="gramStart"/>
      <w:r>
        <w:rPr>
          <w:sz w:val="28"/>
          <w:szCs w:val="28"/>
        </w:rPr>
        <w:t>специализированную технику, выполняющую работу по содержанию, ремонту, реконструкции, строительству объектов жилищно-коммунального хозяйства, социально-культурной сферы,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 объектов социально-культурной сферы).</w:t>
      </w:r>
      <w:proofErr w:type="gramEnd"/>
    </w:p>
    <w:p w:rsidR="00D71F15" w:rsidRDefault="00925C86" w:rsidP="00D71F15">
      <w:pPr>
        <w:ind w:firstLine="709"/>
        <w:jc w:val="both"/>
        <w:rPr>
          <w:sz w:val="28"/>
          <w:szCs w:val="28"/>
        </w:rPr>
      </w:pPr>
      <w:r>
        <w:rPr>
          <w:sz w:val="28"/>
          <w:szCs w:val="28"/>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до введения временного ограничения.</w:t>
      </w:r>
    </w:p>
    <w:p w:rsidR="00915C81" w:rsidRDefault="00925C86" w:rsidP="00925C86">
      <w:pPr>
        <w:ind w:firstLine="709"/>
        <w:jc w:val="both"/>
        <w:rPr>
          <w:sz w:val="28"/>
          <w:szCs w:val="28"/>
        </w:rPr>
      </w:pPr>
      <w:r>
        <w:rPr>
          <w:sz w:val="28"/>
          <w:szCs w:val="28"/>
        </w:rPr>
        <w:t xml:space="preserve">4. Специалисту администрации </w:t>
      </w:r>
      <w:r w:rsidR="00F973F5">
        <w:rPr>
          <w:sz w:val="28"/>
          <w:szCs w:val="28"/>
        </w:rPr>
        <w:t>Устьянского</w:t>
      </w:r>
      <w:r>
        <w:rPr>
          <w:sz w:val="28"/>
          <w:szCs w:val="28"/>
        </w:rPr>
        <w:t xml:space="preserve"> сельсовета </w:t>
      </w:r>
      <w:r w:rsidR="00B2788D">
        <w:rPr>
          <w:sz w:val="28"/>
          <w:szCs w:val="28"/>
        </w:rPr>
        <w:t>Суховаровой Н.П.</w:t>
      </w:r>
      <w:r>
        <w:rPr>
          <w:sz w:val="28"/>
          <w:szCs w:val="28"/>
        </w:rPr>
        <w:t xml:space="preserve"> в течение пяти рабочих дней со дня принятия Постановления, уведомить ОГИБДД МО МВД РФ «</w:t>
      </w:r>
      <w:proofErr w:type="spellStart"/>
      <w:r>
        <w:rPr>
          <w:sz w:val="28"/>
          <w:szCs w:val="28"/>
        </w:rPr>
        <w:t>Абанский</w:t>
      </w:r>
      <w:proofErr w:type="spellEnd"/>
      <w:r>
        <w:rPr>
          <w:sz w:val="28"/>
          <w:szCs w:val="28"/>
        </w:rPr>
        <w:t xml:space="preserve">» о введении временного ограничения на автомобильных дорогах местного значения в границах населенных пунктов </w:t>
      </w:r>
      <w:r w:rsidR="00F973F5">
        <w:rPr>
          <w:sz w:val="28"/>
          <w:szCs w:val="28"/>
        </w:rPr>
        <w:t xml:space="preserve">Устьянского </w:t>
      </w:r>
      <w:r>
        <w:rPr>
          <w:sz w:val="28"/>
          <w:szCs w:val="28"/>
        </w:rPr>
        <w:t>сельсовета.</w:t>
      </w:r>
    </w:p>
    <w:p w:rsidR="00B2788D" w:rsidRDefault="00B2788D" w:rsidP="00B2788D">
      <w:pPr>
        <w:pStyle w:val="ConsPlusNormal"/>
        <w:ind w:firstLine="709"/>
        <w:jc w:val="both"/>
      </w:pPr>
      <w:r>
        <w:t xml:space="preserve">5. </w:t>
      </w:r>
      <w:r>
        <w:t xml:space="preserve">Рекомендовать директору </w:t>
      </w:r>
      <w:proofErr w:type="spellStart"/>
      <w:r>
        <w:t>Абанского</w:t>
      </w:r>
      <w:proofErr w:type="spellEnd"/>
      <w:r>
        <w:t xml:space="preserve"> филиала АО «Край ДЭО» В.М. Васильеву организовать информирование пользователей автомобильными дорогами путем установки знаков дополнительной информации на автомобильных дорогах.</w:t>
      </w:r>
    </w:p>
    <w:p w:rsidR="00B2788D" w:rsidRDefault="00B2788D" w:rsidP="00925C86">
      <w:pPr>
        <w:ind w:firstLine="709"/>
        <w:jc w:val="both"/>
        <w:rPr>
          <w:sz w:val="28"/>
          <w:szCs w:val="28"/>
        </w:rPr>
      </w:pPr>
    </w:p>
    <w:p w:rsidR="00915C81" w:rsidRDefault="00915C81" w:rsidP="00925C86">
      <w:pPr>
        <w:ind w:firstLine="709"/>
        <w:jc w:val="both"/>
        <w:rPr>
          <w:sz w:val="28"/>
          <w:szCs w:val="28"/>
        </w:rPr>
      </w:pPr>
      <w:r w:rsidRPr="00915C81">
        <w:lastRenderedPageBreak/>
        <w:t xml:space="preserve"> </w:t>
      </w:r>
      <w:r w:rsidR="00916A0A">
        <w:rPr>
          <w:sz w:val="28"/>
          <w:szCs w:val="28"/>
        </w:rPr>
        <w:t>6</w:t>
      </w:r>
      <w:r w:rsidRPr="00915C81">
        <w:rPr>
          <w:sz w:val="28"/>
          <w:szCs w:val="28"/>
        </w:rPr>
        <w:t xml:space="preserve">. Рекомендовать </w:t>
      </w:r>
      <w:r>
        <w:rPr>
          <w:sz w:val="28"/>
          <w:szCs w:val="28"/>
        </w:rPr>
        <w:t>ОГИБДД МО МВД РФ «</w:t>
      </w:r>
      <w:proofErr w:type="spellStart"/>
      <w:r>
        <w:rPr>
          <w:sz w:val="28"/>
          <w:szCs w:val="28"/>
        </w:rPr>
        <w:t>Абанский</w:t>
      </w:r>
      <w:proofErr w:type="spellEnd"/>
      <w:r>
        <w:rPr>
          <w:sz w:val="28"/>
          <w:szCs w:val="28"/>
        </w:rPr>
        <w:t xml:space="preserve">» </w:t>
      </w:r>
      <w:r w:rsidRPr="00915C81">
        <w:rPr>
          <w:sz w:val="28"/>
          <w:szCs w:val="28"/>
        </w:rPr>
        <w:t xml:space="preserve">обеспечить </w:t>
      </w:r>
      <w:proofErr w:type="gramStart"/>
      <w:r w:rsidRPr="00915C81">
        <w:rPr>
          <w:sz w:val="28"/>
          <w:szCs w:val="28"/>
        </w:rPr>
        <w:t>контроль за</w:t>
      </w:r>
      <w:proofErr w:type="gramEnd"/>
      <w:r w:rsidRPr="00915C81">
        <w:rPr>
          <w:sz w:val="28"/>
          <w:szCs w:val="28"/>
        </w:rPr>
        <w:t xml:space="preserve"> соблюдением транспортными средствами временного ограничения движения. </w:t>
      </w:r>
    </w:p>
    <w:p w:rsidR="00916A0A" w:rsidRDefault="00915C81" w:rsidP="00916A0A">
      <w:pPr>
        <w:pStyle w:val="ConsPlusNormal"/>
        <w:ind w:firstLine="709"/>
        <w:jc w:val="both"/>
      </w:pPr>
      <w:r>
        <w:t>7</w:t>
      </w:r>
      <w:r w:rsidR="00925C86">
        <w:t xml:space="preserve">. Опубликовать  Постановление  в периодическом печатном издании «Ведомости органов местного самоуправления </w:t>
      </w:r>
      <w:r w:rsidR="00F973F5">
        <w:t>Устьянского</w:t>
      </w:r>
      <w:r w:rsidR="00925C86">
        <w:t xml:space="preserve"> сельсовета» </w:t>
      </w:r>
      <w:r w:rsidR="00916A0A">
        <w:t xml:space="preserve">а также разместить на официальном сайте органов местного самоуправления муниципального образования </w:t>
      </w:r>
      <w:proofErr w:type="spellStart"/>
      <w:r w:rsidR="00916A0A">
        <w:t>Устьянский</w:t>
      </w:r>
      <w:proofErr w:type="spellEnd"/>
      <w:r w:rsidR="00916A0A">
        <w:t xml:space="preserve"> сельсовет</w:t>
      </w:r>
      <w:r w:rsidR="00916A0A">
        <w:t xml:space="preserve"> в сети Интернет и на официальном сайте КГКУ «</w:t>
      </w:r>
      <w:proofErr w:type="spellStart"/>
      <w:r w:rsidR="00916A0A">
        <w:t>КрУДор</w:t>
      </w:r>
      <w:proofErr w:type="spellEnd"/>
      <w:r w:rsidR="00916A0A">
        <w:t xml:space="preserve">» </w:t>
      </w:r>
      <w:r w:rsidR="00916A0A">
        <w:rPr>
          <w:lang w:val="en-US"/>
        </w:rPr>
        <w:t>www</w:t>
      </w:r>
      <w:r w:rsidR="00916A0A" w:rsidRPr="0019242B">
        <w:t>.</w:t>
      </w:r>
      <w:proofErr w:type="spellStart"/>
      <w:r w:rsidR="00916A0A">
        <w:rPr>
          <w:lang w:val="en-US"/>
        </w:rPr>
        <w:t>krudor</w:t>
      </w:r>
      <w:proofErr w:type="spellEnd"/>
      <w:r w:rsidR="00916A0A" w:rsidRPr="0019242B">
        <w:t>.</w:t>
      </w:r>
      <w:proofErr w:type="spellStart"/>
      <w:r w:rsidR="00916A0A">
        <w:rPr>
          <w:lang w:val="en-US"/>
        </w:rPr>
        <w:t>ru</w:t>
      </w:r>
      <w:proofErr w:type="spellEnd"/>
      <w:r w:rsidR="00916A0A" w:rsidRPr="0019242B">
        <w:t>.</w:t>
      </w:r>
      <w:r w:rsidR="00916A0A">
        <w:t xml:space="preserve"> </w:t>
      </w:r>
    </w:p>
    <w:p w:rsidR="00916A0A" w:rsidRDefault="00916A0A" w:rsidP="00916A0A">
      <w:pPr>
        <w:pStyle w:val="ConsPlusNormal"/>
        <w:ind w:firstLine="709"/>
        <w:jc w:val="both"/>
      </w:pPr>
      <w:r>
        <w:t xml:space="preserve">7. </w:t>
      </w:r>
      <w:proofErr w:type="gramStart"/>
      <w:r>
        <w:t>Контроль за</w:t>
      </w:r>
      <w:proofErr w:type="gramEnd"/>
      <w:r>
        <w:t xml:space="preserve"> выполнением постановления оставляю за собой.</w:t>
      </w:r>
    </w:p>
    <w:p w:rsidR="00916A0A" w:rsidRDefault="00916A0A" w:rsidP="00916A0A">
      <w:pPr>
        <w:ind w:firstLine="709"/>
        <w:jc w:val="both"/>
        <w:rPr>
          <w:sz w:val="28"/>
          <w:szCs w:val="28"/>
        </w:rPr>
      </w:pPr>
      <w:r>
        <w:rPr>
          <w:sz w:val="28"/>
          <w:szCs w:val="28"/>
        </w:rPr>
        <w:t>8. Постановление вступает в силу со дня его опубликования.</w:t>
      </w:r>
    </w:p>
    <w:p w:rsidR="00916A0A" w:rsidRDefault="00916A0A" w:rsidP="00916A0A">
      <w:pPr>
        <w:ind w:firstLine="709"/>
        <w:jc w:val="both"/>
        <w:rPr>
          <w:sz w:val="28"/>
          <w:szCs w:val="28"/>
        </w:rPr>
      </w:pPr>
    </w:p>
    <w:p w:rsidR="00925C86" w:rsidRDefault="00925C86" w:rsidP="00916A0A">
      <w:pPr>
        <w:ind w:firstLine="709"/>
        <w:jc w:val="both"/>
        <w:rPr>
          <w:sz w:val="28"/>
          <w:szCs w:val="28"/>
        </w:rPr>
      </w:pPr>
    </w:p>
    <w:p w:rsidR="00925C86" w:rsidRDefault="00916A0A" w:rsidP="00925C86">
      <w:pPr>
        <w:jc w:val="both"/>
        <w:rPr>
          <w:sz w:val="28"/>
          <w:szCs w:val="28"/>
        </w:rPr>
      </w:pPr>
      <w:proofErr w:type="spellStart"/>
      <w:r>
        <w:rPr>
          <w:sz w:val="28"/>
          <w:szCs w:val="28"/>
        </w:rPr>
        <w:t>и.о</w:t>
      </w:r>
      <w:proofErr w:type="spellEnd"/>
      <w:r>
        <w:rPr>
          <w:sz w:val="28"/>
          <w:szCs w:val="28"/>
        </w:rPr>
        <w:t>. Главы</w:t>
      </w:r>
      <w:r w:rsidR="00925C86">
        <w:rPr>
          <w:sz w:val="28"/>
          <w:szCs w:val="28"/>
        </w:rPr>
        <w:t xml:space="preserve"> </w:t>
      </w:r>
      <w:r w:rsidR="00F973F5">
        <w:rPr>
          <w:sz w:val="28"/>
          <w:szCs w:val="28"/>
        </w:rPr>
        <w:t xml:space="preserve">Устьянского </w:t>
      </w:r>
      <w:r w:rsidR="00925C86">
        <w:rPr>
          <w:sz w:val="28"/>
          <w:szCs w:val="28"/>
        </w:rPr>
        <w:t xml:space="preserve"> сельсовета                      </w:t>
      </w:r>
      <w:r w:rsidR="00F973F5">
        <w:rPr>
          <w:sz w:val="28"/>
          <w:szCs w:val="28"/>
        </w:rPr>
        <w:t xml:space="preserve">    </w:t>
      </w:r>
      <w:r>
        <w:rPr>
          <w:sz w:val="28"/>
          <w:szCs w:val="28"/>
        </w:rPr>
        <w:t>Е.В. Коныгина</w:t>
      </w:r>
      <w:bookmarkStart w:id="0" w:name="_GoBack"/>
      <w:bookmarkEnd w:id="0"/>
    </w:p>
    <w:p w:rsidR="00925C86" w:rsidRDefault="00925C86" w:rsidP="00925C86"/>
    <w:p w:rsidR="00925C86" w:rsidRDefault="00925C86" w:rsidP="00925C86"/>
    <w:p w:rsidR="00120FC7" w:rsidRDefault="00120FC7"/>
    <w:sectPr w:rsidR="00120FC7" w:rsidSect="00120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18D7"/>
    <w:multiLevelType w:val="multilevel"/>
    <w:tmpl w:val="DAE29C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86"/>
    <w:rsid w:val="00120FC7"/>
    <w:rsid w:val="00222DB5"/>
    <w:rsid w:val="0043797B"/>
    <w:rsid w:val="00570F6D"/>
    <w:rsid w:val="005D0D45"/>
    <w:rsid w:val="007D706D"/>
    <w:rsid w:val="008C00C8"/>
    <w:rsid w:val="00915C81"/>
    <w:rsid w:val="00916A0A"/>
    <w:rsid w:val="00925C86"/>
    <w:rsid w:val="00A90723"/>
    <w:rsid w:val="00B125E9"/>
    <w:rsid w:val="00B2788D"/>
    <w:rsid w:val="00C310EF"/>
    <w:rsid w:val="00D71F15"/>
    <w:rsid w:val="00F111BA"/>
    <w:rsid w:val="00F9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C86"/>
    <w:pPr>
      <w:keepNext/>
      <w:jc w:val="center"/>
      <w:outlineLvl w:val="0"/>
    </w:pPr>
    <w:rPr>
      <w:b/>
      <w:sz w:val="32"/>
    </w:rPr>
  </w:style>
  <w:style w:type="paragraph" w:styleId="3">
    <w:name w:val="heading 3"/>
    <w:basedOn w:val="a"/>
    <w:next w:val="a"/>
    <w:link w:val="30"/>
    <w:uiPriority w:val="9"/>
    <w:semiHidden/>
    <w:unhideWhenUsed/>
    <w:qFormat/>
    <w:rsid w:val="00B125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C86"/>
    <w:rPr>
      <w:rFonts w:ascii="Times New Roman" w:eastAsia="Times New Roman" w:hAnsi="Times New Roman" w:cs="Times New Roman"/>
      <w:b/>
      <w:sz w:val="32"/>
      <w:szCs w:val="20"/>
      <w:lang w:eastAsia="ru-RU"/>
    </w:rPr>
  </w:style>
  <w:style w:type="paragraph" w:styleId="a3">
    <w:name w:val="Title"/>
    <w:basedOn w:val="a"/>
    <w:link w:val="a4"/>
    <w:qFormat/>
    <w:rsid w:val="00925C86"/>
    <w:pPr>
      <w:jc w:val="center"/>
    </w:pPr>
    <w:rPr>
      <w:sz w:val="28"/>
    </w:rPr>
  </w:style>
  <w:style w:type="character" w:customStyle="1" w:styleId="a4">
    <w:name w:val="Название Знак"/>
    <w:basedOn w:val="a0"/>
    <w:link w:val="a3"/>
    <w:rsid w:val="00925C86"/>
    <w:rPr>
      <w:rFonts w:ascii="Times New Roman" w:eastAsia="Times New Roman" w:hAnsi="Times New Roman" w:cs="Times New Roman"/>
      <w:sz w:val="28"/>
      <w:szCs w:val="20"/>
      <w:lang w:eastAsia="ru-RU"/>
    </w:rPr>
  </w:style>
  <w:style w:type="paragraph" w:customStyle="1" w:styleId="ConsPlusNormal">
    <w:name w:val="ConsPlusNormal"/>
    <w:rsid w:val="00925C8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25C86"/>
    <w:rPr>
      <w:rFonts w:ascii="Tahoma" w:hAnsi="Tahoma" w:cs="Tahoma"/>
      <w:sz w:val="16"/>
      <w:szCs w:val="16"/>
    </w:rPr>
  </w:style>
  <w:style w:type="character" w:customStyle="1" w:styleId="a6">
    <w:name w:val="Текст выноски Знак"/>
    <w:basedOn w:val="a0"/>
    <w:link w:val="a5"/>
    <w:uiPriority w:val="99"/>
    <w:semiHidden/>
    <w:rsid w:val="00925C86"/>
    <w:rPr>
      <w:rFonts w:ascii="Tahoma" w:eastAsia="Times New Roman" w:hAnsi="Tahoma" w:cs="Tahoma"/>
      <w:sz w:val="16"/>
      <w:szCs w:val="16"/>
      <w:lang w:eastAsia="ru-RU"/>
    </w:rPr>
  </w:style>
  <w:style w:type="paragraph" w:styleId="a7">
    <w:name w:val="No Spacing"/>
    <w:uiPriority w:val="1"/>
    <w:qFormat/>
    <w:rsid w:val="00F973F5"/>
    <w:pPr>
      <w:spacing w:after="0" w:line="240" w:lineRule="auto"/>
    </w:pPr>
    <w:rPr>
      <w:rFonts w:ascii="Times New Roman" w:eastAsia="Calibri" w:hAnsi="Times New Roman" w:cs="Times New Roman"/>
      <w:sz w:val="24"/>
      <w:szCs w:val="24"/>
    </w:rPr>
  </w:style>
  <w:style w:type="character" w:customStyle="1" w:styleId="30">
    <w:name w:val="Заголовок 3 Знак"/>
    <w:basedOn w:val="a0"/>
    <w:link w:val="3"/>
    <w:uiPriority w:val="9"/>
    <w:semiHidden/>
    <w:rsid w:val="00B125E9"/>
    <w:rPr>
      <w:rFonts w:asciiTheme="majorHAnsi" w:eastAsiaTheme="majorEastAsia" w:hAnsiTheme="majorHAnsi" w:cstheme="majorBidi"/>
      <w:b/>
      <w:bCs/>
      <w:color w:val="4F81BD" w:themeColor="accent1"/>
      <w:sz w:val="20"/>
      <w:szCs w:val="20"/>
      <w:lang w:eastAsia="ru-RU"/>
    </w:rPr>
  </w:style>
  <w:style w:type="paragraph" w:styleId="a8">
    <w:name w:val="Normal (Web)"/>
    <w:basedOn w:val="a"/>
    <w:uiPriority w:val="99"/>
    <w:unhideWhenUsed/>
    <w:rsid w:val="00B125E9"/>
    <w:pPr>
      <w:spacing w:before="100" w:beforeAutospacing="1" w:after="100" w:afterAutospacing="1"/>
    </w:pPr>
    <w:rPr>
      <w:sz w:val="24"/>
      <w:szCs w:val="24"/>
    </w:rPr>
  </w:style>
  <w:style w:type="character" w:styleId="a9">
    <w:name w:val="Emphasis"/>
    <w:basedOn w:val="a0"/>
    <w:uiPriority w:val="20"/>
    <w:qFormat/>
    <w:rsid w:val="00B125E9"/>
    <w:rPr>
      <w:i/>
      <w:iCs/>
    </w:rPr>
  </w:style>
  <w:style w:type="paragraph" w:styleId="aa">
    <w:name w:val="List Paragraph"/>
    <w:basedOn w:val="a"/>
    <w:uiPriority w:val="34"/>
    <w:qFormat/>
    <w:rsid w:val="00915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C86"/>
    <w:pPr>
      <w:keepNext/>
      <w:jc w:val="center"/>
      <w:outlineLvl w:val="0"/>
    </w:pPr>
    <w:rPr>
      <w:b/>
      <w:sz w:val="32"/>
    </w:rPr>
  </w:style>
  <w:style w:type="paragraph" w:styleId="3">
    <w:name w:val="heading 3"/>
    <w:basedOn w:val="a"/>
    <w:next w:val="a"/>
    <w:link w:val="30"/>
    <w:uiPriority w:val="9"/>
    <w:semiHidden/>
    <w:unhideWhenUsed/>
    <w:qFormat/>
    <w:rsid w:val="00B125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C86"/>
    <w:rPr>
      <w:rFonts w:ascii="Times New Roman" w:eastAsia="Times New Roman" w:hAnsi="Times New Roman" w:cs="Times New Roman"/>
      <w:b/>
      <w:sz w:val="32"/>
      <w:szCs w:val="20"/>
      <w:lang w:eastAsia="ru-RU"/>
    </w:rPr>
  </w:style>
  <w:style w:type="paragraph" w:styleId="a3">
    <w:name w:val="Title"/>
    <w:basedOn w:val="a"/>
    <w:link w:val="a4"/>
    <w:qFormat/>
    <w:rsid w:val="00925C86"/>
    <w:pPr>
      <w:jc w:val="center"/>
    </w:pPr>
    <w:rPr>
      <w:sz w:val="28"/>
    </w:rPr>
  </w:style>
  <w:style w:type="character" w:customStyle="1" w:styleId="a4">
    <w:name w:val="Название Знак"/>
    <w:basedOn w:val="a0"/>
    <w:link w:val="a3"/>
    <w:rsid w:val="00925C86"/>
    <w:rPr>
      <w:rFonts w:ascii="Times New Roman" w:eastAsia="Times New Roman" w:hAnsi="Times New Roman" w:cs="Times New Roman"/>
      <w:sz w:val="28"/>
      <w:szCs w:val="20"/>
      <w:lang w:eastAsia="ru-RU"/>
    </w:rPr>
  </w:style>
  <w:style w:type="paragraph" w:customStyle="1" w:styleId="ConsPlusNormal">
    <w:name w:val="ConsPlusNormal"/>
    <w:rsid w:val="00925C8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25C86"/>
    <w:rPr>
      <w:rFonts w:ascii="Tahoma" w:hAnsi="Tahoma" w:cs="Tahoma"/>
      <w:sz w:val="16"/>
      <w:szCs w:val="16"/>
    </w:rPr>
  </w:style>
  <w:style w:type="character" w:customStyle="1" w:styleId="a6">
    <w:name w:val="Текст выноски Знак"/>
    <w:basedOn w:val="a0"/>
    <w:link w:val="a5"/>
    <w:uiPriority w:val="99"/>
    <w:semiHidden/>
    <w:rsid w:val="00925C86"/>
    <w:rPr>
      <w:rFonts w:ascii="Tahoma" w:eastAsia="Times New Roman" w:hAnsi="Tahoma" w:cs="Tahoma"/>
      <w:sz w:val="16"/>
      <w:szCs w:val="16"/>
      <w:lang w:eastAsia="ru-RU"/>
    </w:rPr>
  </w:style>
  <w:style w:type="paragraph" w:styleId="a7">
    <w:name w:val="No Spacing"/>
    <w:uiPriority w:val="1"/>
    <w:qFormat/>
    <w:rsid w:val="00F973F5"/>
    <w:pPr>
      <w:spacing w:after="0" w:line="240" w:lineRule="auto"/>
    </w:pPr>
    <w:rPr>
      <w:rFonts w:ascii="Times New Roman" w:eastAsia="Calibri" w:hAnsi="Times New Roman" w:cs="Times New Roman"/>
      <w:sz w:val="24"/>
      <w:szCs w:val="24"/>
    </w:rPr>
  </w:style>
  <w:style w:type="character" w:customStyle="1" w:styleId="30">
    <w:name w:val="Заголовок 3 Знак"/>
    <w:basedOn w:val="a0"/>
    <w:link w:val="3"/>
    <w:uiPriority w:val="9"/>
    <w:semiHidden/>
    <w:rsid w:val="00B125E9"/>
    <w:rPr>
      <w:rFonts w:asciiTheme="majorHAnsi" w:eastAsiaTheme="majorEastAsia" w:hAnsiTheme="majorHAnsi" w:cstheme="majorBidi"/>
      <w:b/>
      <w:bCs/>
      <w:color w:val="4F81BD" w:themeColor="accent1"/>
      <w:sz w:val="20"/>
      <w:szCs w:val="20"/>
      <w:lang w:eastAsia="ru-RU"/>
    </w:rPr>
  </w:style>
  <w:style w:type="paragraph" w:styleId="a8">
    <w:name w:val="Normal (Web)"/>
    <w:basedOn w:val="a"/>
    <w:uiPriority w:val="99"/>
    <w:unhideWhenUsed/>
    <w:rsid w:val="00B125E9"/>
    <w:pPr>
      <w:spacing w:before="100" w:beforeAutospacing="1" w:after="100" w:afterAutospacing="1"/>
    </w:pPr>
    <w:rPr>
      <w:sz w:val="24"/>
      <w:szCs w:val="24"/>
    </w:rPr>
  </w:style>
  <w:style w:type="character" w:styleId="a9">
    <w:name w:val="Emphasis"/>
    <w:basedOn w:val="a0"/>
    <w:uiPriority w:val="20"/>
    <w:qFormat/>
    <w:rsid w:val="00B125E9"/>
    <w:rPr>
      <w:i/>
      <w:iCs/>
    </w:rPr>
  </w:style>
  <w:style w:type="paragraph" w:styleId="aa">
    <w:name w:val="List Paragraph"/>
    <w:basedOn w:val="a"/>
    <w:uiPriority w:val="34"/>
    <w:qFormat/>
    <w:rsid w:val="00915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0741">
      <w:bodyDiv w:val="1"/>
      <w:marLeft w:val="0"/>
      <w:marRight w:val="0"/>
      <w:marTop w:val="0"/>
      <w:marBottom w:val="0"/>
      <w:divBdr>
        <w:top w:val="none" w:sz="0" w:space="0" w:color="auto"/>
        <w:left w:val="none" w:sz="0" w:space="0" w:color="auto"/>
        <w:bottom w:val="none" w:sz="0" w:space="0" w:color="auto"/>
        <w:right w:val="none" w:sz="0" w:space="0" w:color="auto"/>
      </w:divBdr>
    </w:div>
    <w:div w:id="18684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cp:revision>
  <cp:lastPrinted>2021-03-31T02:24:00Z</cp:lastPrinted>
  <dcterms:created xsi:type="dcterms:W3CDTF">2024-04-04T07:16:00Z</dcterms:created>
  <dcterms:modified xsi:type="dcterms:W3CDTF">2024-04-04T07:16:00Z</dcterms:modified>
</cp:coreProperties>
</file>