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2C" w:rsidRDefault="0048202C" w:rsidP="00731329">
      <w:pPr>
        <w:jc w:val="right"/>
        <w:rPr>
          <w:sz w:val="28"/>
          <w:szCs w:val="28"/>
        </w:rPr>
      </w:pPr>
    </w:p>
    <w:p w:rsidR="0048202C" w:rsidRDefault="0048202C" w:rsidP="00731329">
      <w:pPr>
        <w:jc w:val="right"/>
        <w:rPr>
          <w:sz w:val="28"/>
          <w:szCs w:val="28"/>
        </w:rPr>
      </w:pPr>
    </w:p>
    <w:p w:rsidR="0048202C" w:rsidRDefault="0048202C" w:rsidP="00731329">
      <w:pPr>
        <w:jc w:val="right"/>
        <w:rPr>
          <w:sz w:val="28"/>
          <w:szCs w:val="28"/>
        </w:rPr>
      </w:pPr>
    </w:p>
    <w:p w:rsidR="0048202C" w:rsidRDefault="0048202C" w:rsidP="00731329">
      <w:pPr>
        <w:jc w:val="right"/>
        <w:rPr>
          <w:sz w:val="28"/>
          <w:szCs w:val="28"/>
        </w:rPr>
      </w:pP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  <w:r w:rsidRPr="008E0235">
        <w:rPr>
          <w:noProof/>
        </w:rPr>
        <w:drawing>
          <wp:inline distT="0" distB="0" distL="0" distR="0" wp14:anchorId="4F8A39EB" wp14:editId="04DCCE3B">
            <wp:extent cx="692150" cy="770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  <w:r w:rsidRPr="008E0235">
        <w:rPr>
          <w:sz w:val="28"/>
          <w:szCs w:val="28"/>
        </w:rPr>
        <w:t>АДМИНИСТРАЦИЯ УСТЬЯНСКОГО СЕЛЬСОВЕТА</w:t>
      </w: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  <w:r w:rsidRPr="008E0235">
        <w:rPr>
          <w:sz w:val="28"/>
          <w:szCs w:val="28"/>
        </w:rPr>
        <w:t>АБАНСКОГО РАЙОНА КРАСНОЯРСКОГО КРАЯ</w:t>
      </w: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</w:p>
    <w:p w:rsidR="0048202C" w:rsidRPr="008E0235" w:rsidRDefault="00951153" w:rsidP="0048202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</w:p>
    <w:p w:rsidR="0048202C" w:rsidRPr="008E0235" w:rsidRDefault="0048202C" w:rsidP="0048202C">
      <w:pPr>
        <w:pStyle w:val="a9"/>
        <w:jc w:val="center"/>
        <w:rPr>
          <w:sz w:val="28"/>
          <w:szCs w:val="28"/>
        </w:rPr>
      </w:pPr>
    </w:p>
    <w:p w:rsidR="0048202C" w:rsidRPr="008E0235" w:rsidRDefault="003C04CE" w:rsidP="0048202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48202C" w:rsidRPr="00754FFD">
        <w:rPr>
          <w:sz w:val="28"/>
          <w:szCs w:val="28"/>
        </w:rPr>
        <w:t>.</w:t>
      </w:r>
      <w:r w:rsidR="00684607" w:rsidRPr="00754FFD">
        <w:rPr>
          <w:sz w:val="28"/>
          <w:szCs w:val="28"/>
        </w:rPr>
        <w:t>04</w:t>
      </w:r>
      <w:r w:rsidR="0048202C" w:rsidRPr="00754FFD">
        <w:rPr>
          <w:sz w:val="28"/>
          <w:szCs w:val="28"/>
        </w:rPr>
        <w:t>.2022</w:t>
      </w:r>
      <w:r w:rsidR="0048202C" w:rsidRPr="008E0235">
        <w:rPr>
          <w:sz w:val="28"/>
          <w:szCs w:val="28"/>
        </w:rPr>
        <w:tab/>
      </w:r>
      <w:r w:rsidR="0048202C" w:rsidRPr="008E0235">
        <w:rPr>
          <w:sz w:val="28"/>
          <w:szCs w:val="28"/>
        </w:rPr>
        <w:tab/>
      </w:r>
      <w:r w:rsidR="0048202C" w:rsidRPr="008E0235">
        <w:rPr>
          <w:sz w:val="28"/>
          <w:szCs w:val="28"/>
        </w:rPr>
        <w:tab/>
      </w:r>
      <w:r w:rsidR="0048202C" w:rsidRPr="008E0235">
        <w:rPr>
          <w:sz w:val="28"/>
          <w:szCs w:val="28"/>
        </w:rPr>
        <w:tab/>
        <w:t xml:space="preserve"> с. </w:t>
      </w:r>
      <w:proofErr w:type="spellStart"/>
      <w:r w:rsidR="0048202C" w:rsidRPr="008E0235">
        <w:rPr>
          <w:sz w:val="28"/>
          <w:szCs w:val="28"/>
        </w:rPr>
        <w:t>Устьянск</w:t>
      </w:r>
      <w:proofErr w:type="spellEnd"/>
      <w:r w:rsidR="0048202C" w:rsidRPr="008E0235">
        <w:rPr>
          <w:sz w:val="28"/>
          <w:szCs w:val="28"/>
        </w:rPr>
        <w:tab/>
      </w:r>
      <w:r w:rsidR="0048202C" w:rsidRPr="008E0235">
        <w:rPr>
          <w:sz w:val="28"/>
          <w:szCs w:val="28"/>
        </w:rPr>
        <w:tab/>
      </w:r>
      <w:r w:rsidR="0048202C" w:rsidRPr="008E0235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86</w:t>
      </w:r>
    </w:p>
    <w:p w:rsidR="0048202C" w:rsidRDefault="0048202C" w:rsidP="0048202C">
      <w:pPr>
        <w:jc w:val="right"/>
        <w:rPr>
          <w:sz w:val="28"/>
          <w:szCs w:val="28"/>
        </w:rPr>
      </w:pPr>
    </w:p>
    <w:p w:rsidR="00951153" w:rsidRDefault="00951153" w:rsidP="0095115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Об утверждении муниципальной программы  </w:t>
      </w:r>
    </w:p>
    <w:p w:rsidR="00951153" w:rsidRDefault="00951153" w:rsidP="0095115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«Энергосбережение и повышения </w:t>
      </w:r>
      <w:proofErr w:type="gramStart"/>
      <w:r w:rsidRPr="007C4E79">
        <w:rPr>
          <w:rFonts w:ascii="Times New Roman" w:hAnsi="Times New Roman" w:cs="Times New Roman"/>
          <w:sz w:val="28"/>
        </w:rPr>
        <w:t>энергетической</w:t>
      </w:r>
      <w:proofErr w:type="gramEnd"/>
      <w:r w:rsidRPr="007C4E79">
        <w:rPr>
          <w:rFonts w:ascii="Times New Roman" w:hAnsi="Times New Roman" w:cs="Times New Roman"/>
          <w:sz w:val="28"/>
        </w:rPr>
        <w:t xml:space="preserve"> </w:t>
      </w:r>
    </w:p>
    <w:p w:rsidR="00951153" w:rsidRDefault="00951153" w:rsidP="00951153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эффективности на </w:t>
      </w:r>
      <w:r w:rsidR="00684607">
        <w:rPr>
          <w:rFonts w:ascii="Times New Roman" w:hAnsi="Times New Roman" w:cs="Times New Roman"/>
          <w:sz w:val="28"/>
        </w:rPr>
        <w:t xml:space="preserve"> территории </w:t>
      </w:r>
      <w:r>
        <w:rPr>
          <w:rFonts w:ascii="Times New Roman" w:hAnsi="Times New Roman" w:cs="Times New Roman"/>
          <w:sz w:val="28"/>
        </w:rPr>
        <w:t xml:space="preserve">Устьянского сельсовета </w:t>
      </w:r>
    </w:p>
    <w:p w:rsidR="00951153" w:rsidRPr="007C4E79" w:rsidRDefault="00951153" w:rsidP="009511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</w:t>
      </w:r>
      <w:r w:rsidR="00754FFD">
        <w:rPr>
          <w:rFonts w:ascii="Times New Roman" w:hAnsi="Times New Roman" w:cs="Times New Roman"/>
          <w:sz w:val="28"/>
        </w:rPr>
        <w:t>айона Красноярского края на 2022</w:t>
      </w:r>
      <w:r w:rsidRPr="007C4E79">
        <w:rPr>
          <w:rFonts w:ascii="Times New Roman" w:hAnsi="Times New Roman" w:cs="Times New Roman"/>
          <w:sz w:val="28"/>
        </w:rPr>
        <w:t>-20</w:t>
      </w:r>
      <w:r w:rsidR="00754FFD">
        <w:rPr>
          <w:rFonts w:ascii="Times New Roman" w:hAnsi="Times New Roman" w:cs="Times New Roman"/>
          <w:sz w:val="28"/>
          <w:szCs w:val="28"/>
        </w:rPr>
        <w:t>26</w:t>
      </w:r>
      <w:r w:rsidRPr="007C4E79">
        <w:rPr>
          <w:rFonts w:ascii="Times New Roman" w:hAnsi="Times New Roman" w:cs="Times New Roman"/>
          <w:sz w:val="28"/>
        </w:rPr>
        <w:t xml:space="preserve"> годы»</w:t>
      </w:r>
    </w:p>
    <w:p w:rsidR="00951153" w:rsidRDefault="00951153" w:rsidP="009511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153" w:rsidRPr="00684607" w:rsidRDefault="00951153" w:rsidP="0068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684607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proofErr w:type="spellStart"/>
      <w:r w:rsidR="0068460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84607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684607">
        <w:rPr>
          <w:rFonts w:ascii="Times New Roman" w:hAnsi="Times New Roman"/>
          <w:sz w:val="28"/>
          <w:szCs w:val="28"/>
        </w:rPr>
        <w:t>ПОСТАНОВЛЯЮ</w:t>
      </w:r>
      <w:r w:rsidRPr="00502A9F">
        <w:rPr>
          <w:rFonts w:ascii="Times New Roman" w:hAnsi="Times New Roman"/>
          <w:sz w:val="28"/>
          <w:szCs w:val="28"/>
        </w:rPr>
        <w:t>:</w:t>
      </w:r>
      <w:proofErr w:type="gramEnd"/>
    </w:p>
    <w:p w:rsidR="00951153" w:rsidRPr="00502A9F" w:rsidRDefault="00951153" w:rsidP="00951153">
      <w:pPr>
        <w:pStyle w:val="a7"/>
        <w:ind w:firstLine="709"/>
        <w:jc w:val="both"/>
      </w:pPr>
    </w:p>
    <w:p w:rsidR="00951153" w:rsidRPr="00684607" w:rsidRDefault="00951153" w:rsidP="0068460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Утвердить </w:t>
      </w:r>
      <w:r w:rsidR="00684607">
        <w:rPr>
          <w:rFonts w:ascii="Times New Roman" w:hAnsi="Times New Roman" w:cs="Times New Roman"/>
          <w:sz w:val="28"/>
        </w:rPr>
        <w:t>муниципальную  программу</w:t>
      </w:r>
      <w:r w:rsidR="00684607" w:rsidRPr="007C4E79">
        <w:rPr>
          <w:rFonts w:ascii="Times New Roman" w:hAnsi="Times New Roman" w:cs="Times New Roman"/>
          <w:sz w:val="28"/>
        </w:rPr>
        <w:t xml:space="preserve">  «Энергосбережение и повышения энергетической эффективности на </w:t>
      </w:r>
      <w:r w:rsidR="00684607">
        <w:rPr>
          <w:rFonts w:ascii="Times New Roman" w:hAnsi="Times New Roman" w:cs="Times New Roman"/>
          <w:sz w:val="28"/>
        </w:rPr>
        <w:t xml:space="preserve"> территории Устьянского сельсовета  </w:t>
      </w:r>
      <w:proofErr w:type="spellStart"/>
      <w:r w:rsidR="00684607">
        <w:rPr>
          <w:rFonts w:ascii="Times New Roman" w:hAnsi="Times New Roman" w:cs="Times New Roman"/>
          <w:sz w:val="28"/>
        </w:rPr>
        <w:t>Абанского</w:t>
      </w:r>
      <w:proofErr w:type="spellEnd"/>
      <w:r w:rsidR="00684607">
        <w:rPr>
          <w:rFonts w:ascii="Times New Roman" w:hAnsi="Times New Roman" w:cs="Times New Roman"/>
          <w:sz w:val="28"/>
        </w:rPr>
        <w:t xml:space="preserve"> р</w:t>
      </w:r>
      <w:r w:rsidR="00754FFD">
        <w:rPr>
          <w:rFonts w:ascii="Times New Roman" w:hAnsi="Times New Roman" w:cs="Times New Roman"/>
          <w:sz w:val="28"/>
        </w:rPr>
        <w:t>айона Красноярского края на 2022</w:t>
      </w:r>
      <w:r w:rsidR="00684607" w:rsidRPr="007C4E79">
        <w:rPr>
          <w:rFonts w:ascii="Times New Roman" w:hAnsi="Times New Roman" w:cs="Times New Roman"/>
          <w:sz w:val="28"/>
        </w:rPr>
        <w:t>-20</w:t>
      </w:r>
      <w:r w:rsidR="00754FFD">
        <w:rPr>
          <w:rFonts w:ascii="Times New Roman" w:hAnsi="Times New Roman" w:cs="Times New Roman"/>
          <w:sz w:val="28"/>
          <w:szCs w:val="28"/>
        </w:rPr>
        <w:t>26</w:t>
      </w:r>
      <w:r w:rsidR="00684607" w:rsidRPr="007C4E79">
        <w:rPr>
          <w:rFonts w:ascii="Times New Roman" w:hAnsi="Times New Roman" w:cs="Times New Roman"/>
          <w:sz w:val="28"/>
        </w:rPr>
        <w:t xml:space="preserve"> годы»</w:t>
      </w:r>
      <w:r w:rsidR="00684607" w:rsidRPr="00502A9F">
        <w:t xml:space="preserve"> </w:t>
      </w:r>
      <w:r w:rsidRPr="00502A9F">
        <w:rPr>
          <w:rFonts w:ascii="Times New Roman" w:hAnsi="Times New Roman"/>
          <w:sz w:val="28"/>
          <w:szCs w:val="28"/>
        </w:rPr>
        <w:t>(прилагается).</w:t>
      </w:r>
    </w:p>
    <w:p w:rsidR="00951153" w:rsidRPr="00502A9F" w:rsidRDefault="00951153" w:rsidP="00951153">
      <w:pPr>
        <w:pStyle w:val="a7"/>
        <w:ind w:firstLine="709"/>
        <w:jc w:val="both"/>
        <w:rPr>
          <w:snapToGrid w:val="0"/>
          <w:spacing w:val="-4"/>
        </w:rPr>
      </w:pPr>
      <w:r>
        <w:t>2</w:t>
      </w:r>
      <w:r w:rsidRPr="00502A9F">
        <w:t xml:space="preserve">. </w:t>
      </w:r>
      <w:r w:rsidRPr="00502A9F">
        <w:rPr>
          <w:snapToGrid w:val="0"/>
          <w:spacing w:val="-4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684607">
        <w:rPr>
          <w:snapToGrid w:val="0"/>
          <w:spacing w:val="-4"/>
        </w:rPr>
        <w:t>Устьянского сельсовета</w:t>
      </w:r>
      <w:r w:rsidRPr="00502A9F">
        <w:rPr>
          <w:snapToGrid w:val="0"/>
          <w:spacing w:val="-4"/>
        </w:rPr>
        <w:t xml:space="preserve"> в информационно-коммуникационной сети «Интернет».</w:t>
      </w:r>
    </w:p>
    <w:p w:rsidR="00951153" w:rsidRDefault="00951153" w:rsidP="00951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</w:t>
      </w:r>
      <w:proofErr w:type="gramStart"/>
      <w:r w:rsidRPr="00502A9F">
        <w:rPr>
          <w:sz w:val="28"/>
          <w:szCs w:val="28"/>
        </w:rPr>
        <w:t>Контроль за</w:t>
      </w:r>
      <w:proofErr w:type="gramEnd"/>
      <w:r w:rsidRPr="00502A9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951153" w:rsidRDefault="00951153" w:rsidP="00951153">
      <w:pPr>
        <w:ind w:firstLine="709"/>
        <w:jc w:val="both"/>
        <w:rPr>
          <w:sz w:val="28"/>
          <w:szCs w:val="28"/>
        </w:rPr>
      </w:pPr>
    </w:p>
    <w:p w:rsidR="0048202C" w:rsidRPr="00951153" w:rsidRDefault="0048202C" w:rsidP="00951153">
      <w:pPr>
        <w:rPr>
          <w:sz w:val="28"/>
          <w:szCs w:val="28"/>
        </w:rPr>
      </w:pPr>
    </w:p>
    <w:p w:rsidR="0048202C" w:rsidRPr="00951153" w:rsidRDefault="0048202C" w:rsidP="00951153">
      <w:pPr>
        <w:rPr>
          <w:sz w:val="28"/>
          <w:szCs w:val="28"/>
        </w:rPr>
      </w:pPr>
    </w:p>
    <w:p w:rsidR="0048202C" w:rsidRPr="00951153" w:rsidRDefault="00951153" w:rsidP="00951153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48202C" w:rsidRPr="00951153">
        <w:rPr>
          <w:sz w:val="28"/>
          <w:szCs w:val="28"/>
        </w:rPr>
        <w:t xml:space="preserve"> Устьянского сельсовета                              </w:t>
      </w:r>
      <w:r>
        <w:rPr>
          <w:sz w:val="28"/>
          <w:szCs w:val="28"/>
        </w:rPr>
        <w:t>А.В. Яблоков</w:t>
      </w:r>
    </w:p>
    <w:p w:rsidR="0048202C" w:rsidRPr="00951153" w:rsidRDefault="0048202C" w:rsidP="00951153">
      <w:pPr>
        <w:rPr>
          <w:sz w:val="28"/>
          <w:szCs w:val="28"/>
        </w:rPr>
      </w:pPr>
    </w:p>
    <w:p w:rsidR="0048202C" w:rsidRDefault="0048202C" w:rsidP="0048202C">
      <w:pPr>
        <w:jc w:val="both"/>
      </w:pPr>
    </w:p>
    <w:p w:rsidR="0048202C" w:rsidRDefault="0048202C" w:rsidP="00731329">
      <w:pPr>
        <w:jc w:val="right"/>
        <w:rPr>
          <w:sz w:val="28"/>
          <w:szCs w:val="28"/>
        </w:rPr>
      </w:pPr>
    </w:p>
    <w:p w:rsidR="0048202C" w:rsidRDefault="0048202C" w:rsidP="00731329">
      <w:pPr>
        <w:jc w:val="right"/>
        <w:rPr>
          <w:sz w:val="28"/>
          <w:szCs w:val="28"/>
        </w:rPr>
      </w:pPr>
    </w:p>
    <w:p w:rsidR="0048202C" w:rsidRDefault="0048202C" w:rsidP="0048202C">
      <w:pPr>
        <w:rPr>
          <w:sz w:val="28"/>
          <w:szCs w:val="28"/>
        </w:rPr>
      </w:pPr>
    </w:p>
    <w:p w:rsidR="00B948CF" w:rsidRPr="00731329" w:rsidRDefault="00731329" w:rsidP="00731329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lastRenderedPageBreak/>
        <w:t>УТВЕРЖДАЮ:</w:t>
      </w:r>
    </w:p>
    <w:p w:rsidR="00731329" w:rsidRPr="00643D49" w:rsidRDefault="00731329" w:rsidP="00731329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t xml:space="preserve">Глава </w:t>
      </w:r>
      <w:r w:rsidR="008074C0">
        <w:rPr>
          <w:sz w:val="28"/>
          <w:szCs w:val="28"/>
        </w:rPr>
        <w:t xml:space="preserve">Устьянского </w:t>
      </w:r>
      <w:r w:rsidR="00632C63" w:rsidRPr="00643D49">
        <w:rPr>
          <w:sz w:val="28"/>
          <w:szCs w:val="28"/>
        </w:rPr>
        <w:t xml:space="preserve"> сельсовета </w:t>
      </w:r>
    </w:p>
    <w:p w:rsidR="00632C63" w:rsidRPr="00643D49" w:rsidRDefault="00632C63" w:rsidP="00731329">
      <w:pPr>
        <w:jc w:val="right"/>
        <w:rPr>
          <w:sz w:val="28"/>
          <w:szCs w:val="28"/>
        </w:rPr>
      </w:pPr>
      <w:proofErr w:type="spellStart"/>
      <w:r w:rsidRPr="00643D49">
        <w:rPr>
          <w:sz w:val="28"/>
          <w:szCs w:val="28"/>
        </w:rPr>
        <w:t>Абанского</w:t>
      </w:r>
      <w:proofErr w:type="spellEnd"/>
      <w:r w:rsidRPr="00643D49">
        <w:rPr>
          <w:sz w:val="28"/>
          <w:szCs w:val="28"/>
        </w:rPr>
        <w:t xml:space="preserve"> района Красноярского края</w:t>
      </w:r>
    </w:p>
    <w:p w:rsidR="00731329" w:rsidRPr="00643D49" w:rsidRDefault="00731329" w:rsidP="00731329">
      <w:pPr>
        <w:jc w:val="right"/>
        <w:rPr>
          <w:sz w:val="28"/>
          <w:szCs w:val="28"/>
        </w:rPr>
      </w:pPr>
      <w:r w:rsidRPr="00643D49">
        <w:rPr>
          <w:sz w:val="28"/>
          <w:szCs w:val="28"/>
        </w:rPr>
        <w:t>_______________</w:t>
      </w:r>
      <w:r w:rsidR="008074C0">
        <w:rPr>
          <w:sz w:val="28"/>
          <w:szCs w:val="28"/>
        </w:rPr>
        <w:t>А.В. Яблоков</w:t>
      </w:r>
    </w:p>
    <w:p w:rsidR="00731329" w:rsidRDefault="007E0357" w:rsidP="007313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1E09C3" w:rsidRPr="00C02937">
        <w:rPr>
          <w:sz w:val="28"/>
          <w:szCs w:val="28"/>
        </w:rPr>
        <w:t xml:space="preserve"> №</w:t>
      </w:r>
      <w:r w:rsidR="003C04CE">
        <w:rPr>
          <w:sz w:val="28"/>
          <w:szCs w:val="28"/>
        </w:rPr>
        <w:t xml:space="preserve"> 86</w:t>
      </w:r>
      <w:r w:rsidR="000D0EB7">
        <w:rPr>
          <w:sz w:val="28"/>
          <w:szCs w:val="28"/>
        </w:rPr>
        <w:t xml:space="preserve"> </w:t>
      </w:r>
      <w:r w:rsidR="00754FFD" w:rsidRPr="00754FFD">
        <w:rPr>
          <w:sz w:val="28"/>
          <w:szCs w:val="28"/>
        </w:rPr>
        <w:t xml:space="preserve"> </w:t>
      </w:r>
      <w:r w:rsidR="001E09C3" w:rsidRPr="00754FFD">
        <w:rPr>
          <w:sz w:val="28"/>
          <w:szCs w:val="28"/>
        </w:rPr>
        <w:t xml:space="preserve"> от </w:t>
      </w:r>
      <w:r w:rsidR="000D0EB7">
        <w:rPr>
          <w:sz w:val="28"/>
          <w:szCs w:val="28"/>
        </w:rPr>
        <w:t xml:space="preserve"> </w:t>
      </w:r>
      <w:r w:rsidR="003C04CE">
        <w:rPr>
          <w:sz w:val="28"/>
          <w:szCs w:val="28"/>
        </w:rPr>
        <w:t>18</w:t>
      </w:r>
      <w:bookmarkStart w:id="0" w:name="_GoBack"/>
      <w:bookmarkEnd w:id="0"/>
      <w:r w:rsidRPr="00754FFD">
        <w:rPr>
          <w:sz w:val="28"/>
          <w:szCs w:val="28"/>
        </w:rPr>
        <w:t>.04</w:t>
      </w:r>
      <w:r w:rsidR="001E09C3" w:rsidRPr="00754FFD">
        <w:rPr>
          <w:sz w:val="28"/>
          <w:szCs w:val="28"/>
        </w:rPr>
        <w:t>.202</w:t>
      </w:r>
      <w:r w:rsidR="00C02937" w:rsidRPr="00754FFD">
        <w:rPr>
          <w:sz w:val="28"/>
          <w:szCs w:val="28"/>
        </w:rPr>
        <w:t>2</w:t>
      </w:r>
      <w:r w:rsidR="0044332C" w:rsidRPr="00754FFD">
        <w:rPr>
          <w:sz w:val="28"/>
          <w:szCs w:val="28"/>
        </w:rPr>
        <w:t xml:space="preserve"> г.</w:t>
      </w: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E0357" w:rsidRDefault="007E0357" w:rsidP="00684607">
      <w:pPr>
        <w:jc w:val="center"/>
        <w:rPr>
          <w:b/>
          <w:sz w:val="40"/>
          <w:szCs w:val="40"/>
        </w:rPr>
      </w:pPr>
    </w:p>
    <w:p w:rsidR="007E0357" w:rsidRDefault="007E0357" w:rsidP="00684607">
      <w:pPr>
        <w:jc w:val="center"/>
        <w:rPr>
          <w:b/>
          <w:sz w:val="40"/>
          <w:szCs w:val="40"/>
        </w:rPr>
      </w:pPr>
    </w:p>
    <w:p w:rsidR="007E0357" w:rsidRDefault="007E0357" w:rsidP="00684607">
      <w:pPr>
        <w:jc w:val="center"/>
        <w:rPr>
          <w:b/>
          <w:sz w:val="40"/>
          <w:szCs w:val="40"/>
        </w:rPr>
      </w:pPr>
    </w:p>
    <w:p w:rsidR="007E0357" w:rsidRDefault="007E0357" w:rsidP="00684607">
      <w:pPr>
        <w:jc w:val="center"/>
        <w:rPr>
          <w:b/>
          <w:sz w:val="40"/>
          <w:szCs w:val="40"/>
        </w:rPr>
      </w:pPr>
    </w:p>
    <w:p w:rsidR="00684607" w:rsidRDefault="00684607" w:rsidP="00684607">
      <w:pPr>
        <w:jc w:val="center"/>
        <w:rPr>
          <w:b/>
          <w:sz w:val="40"/>
          <w:szCs w:val="40"/>
        </w:rPr>
      </w:pPr>
      <w:r w:rsidRPr="00684607">
        <w:rPr>
          <w:b/>
          <w:sz w:val="40"/>
          <w:szCs w:val="40"/>
        </w:rPr>
        <w:t xml:space="preserve">Программа  </w:t>
      </w:r>
    </w:p>
    <w:p w:rsidR="00731329" w:rsidRPr="00684607" w:rsidRDefault="00684607" w:rsidP="00684607">
      <w:pPr>
        <w:jc w:val="center"/>
        <w:rPr>
          <w:b/>
          <w:sz w:val="40"/>
          <w:szCs w:val="40"/>
        </w:rPr>
      </w:pPr>
      <w:r w:rsidRPr="00684607">
        <w:rPr>
          <w:b/>
          <w:sz w:val="40"/>
          <w:szCs w:val="40"/>
        </w:rPr>
        <w:t xml:space="preserve">Энергосбережения и повышения энергетической эффективности на  территории Устьянского сельсовета  </w:t>
      </w:r>
      <w:proofErr w:type="spellStart"/>
      <w:r w:rsidRPr="00684607">
        <w:rPr>
          <w:b/>
          <w:sz w:val="40"/>
          <w:szCs w:val="40"/>
        </w:rPr>
        <w:t>Абанского</w:t>
      </w:r>
      <w:proofErr w:type="spellEnd"/>
      <w:r w:rsidRPr="00684607">
        <w:rPr>
          <w:b/>
          <w:sz w:val="40"/>
          <w:szCs w:val="40"/>
        </w:rPr>
        <w:t xml:space="preserve"> района Красноярского края на 2022-2026 годы»</w:t>
      </w: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Default="00731329" w:rsidP="00731329">
      <w:pPr>
        <w:jc w:val="right"/>
        <w:rPr>
          <w:sz w:val="28"/>
          <w:szCs w:val="28"/>
        </w:rPr>
      </w:pPr>
    </w:p>
    <w:p w:rsidR="00731329" w:rsidRPr="00731329" w:rsidRDefault="00731329" w:rsidP="00731329">
      <w:pPr>
        <w:jc w:val="right"/>
        <w:rPr>
          <w:sz w:val="28"/>
          <w:szCs w:val="28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1E09C3" w:rsidRDefault="001E09C3" w:rsidP="003F38AC">
      <w:pPr>
        <w:jc w:val="center"/>
        <w:rPr>
          <w:b/>
          <w:sz w:val="32"/>
          <w:szCs w:val="32"/>
        </w:rPr>
      </w:pPr>
    </w:p>
    <w:p w:rsidR="00684607" w:rsidRDefault="00684607" w:rsidP="00754FFD">
      <w:pPr>
        <w:rPr>
          <w:b/>
          <w:sz w:val="32"/>
          <w:szCs w:val="32"/>
        </w:rPr>
      </w:pPr>
    </w:p>
    <w:p w:rsidR="007E0357" w:rsidRDefault="007E0357" w:rsidP="003F38AC">
      <w:pPr>
        <w:jc w:val="center"/>
        <w:rPr>
          <w:b/>
          <w:sz w:val="28"/>
          <w:szCs w:val="28"/>
        </w:rPr>
      </w:pPr>
    </w:p>
    <w:p w:rsidR="003F38AC" w:rsidRPr="007E0357" w:rsidRDefault="003F38AC" w:rsidP="003F38AC">
      <w:pPr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lastRenderedPageBreak/>
        <w:t>ПАСПОРТ</w:t>
      </w:r>
    </w:p>
    <w:p w:rsidR="003F38AC" w:rsidRPr="007E0357" w:rsidRDefault="003F38AC" w:rsidP="003F38AC">
      <w:pPr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Программы энергосбережения и повышения энергетической эффективности</w:t>
      </w:r>
    </w:p>
    <w:p w:rsidR="00684607" w:rsidRPr="007E0357" w:rsidRDefault="00684607" w:rsidP="00684607">
      <w:pPr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на  территории Устьянского сельсовета  </w:t>
      </w:r>
      <w:proofErr w:type="spellStart"/>
      <w:r w:rsidRPr="007E0357">
        <w:rPr>
          <w:b/>
          <w:sz w:val="28"/>
          <w:szCs w:val="28"/>
        </w:rPr>
        <w:t>Абанского</w:t>
      </w:r>
      <w:proofErr w:type="spellEnd"/>
      <w:r w:rsidRPr="007E0357">
        <w:rPr>
          <w:b/>
          <w:sz w:val="28"/>
          <w:szCs w:val="28"/>
        </w:rPr>
        <w:t xml:space="preserve"> района Красноярского края на 2022-2026 годы»</w:t>
      </w:r>
    </w:p>
    <w:p w:rsidR="00684607" w:rsidRPr="007E0357" w:rsidRDefault="00684607" w:rsidP="003F38AC">
      <w:pPr>
        <w:jc w:val="center"/>
        <w:rPr>
          <w:b/>
          <w:sz w:val="28"/>
          <w:szCs w:val="28"/>
        </w:rPr>
      </w:pPr>
    </w:p>
    <w:p w:rsidR="003F38AC" w:rsidRPr="007E0357" w:rsidRDefault="003F38AC" w:rsidP="003F38AC">
      <w:pPr>
        <w:jc w:val="center"/>
        <w:rPr>
          <w:sz w:val="28"/>
          <w:szCs w:val="28"/>
        </w:rPr>
      </w:pPr>
    </w:p>
    <w:tbl>
      <w:tblPr>
        <w:tblW w:w="99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01"/>
      </w:tblGrid>
      <w:tr w:rsidR="003F38AC" w:rsidRPr="007E0357" w:rsidTr="00131A44">
        <w:trPr>
          <w:trHeight w:val="708"/>
        </w:trPr>
        <w:tc>
          <w:tcPr>
            <w:tcW w:w="2410" w:type="dxa"/>
            <w:vAlign w:val="center"/>
          </w:tcPr>
          <w:p w:rsidR="003F38AC" w:rsidRPr="007E0357" w:rsidRDefault="003F38AC" w:rsidP="00131A44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Наименование</w:t>
            </w:r>
          </w:p>
          <w:p w:rsidR="003F38AC" w:rsidRPr="007E0357" w:rsidRDefault="00684607" w:rsidP="00131A44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программы</w:t>
            </w:r>
          </w:p>
        </w:tc>
        <w:tc>
          <w:tcPr>
            <w:tcW w:w="7501" w:type="dxa"/>
            <w:vAlign w:val="center"/>
          </w:tcPr>
          <w:p w:rsidR="003F38AC" w:rsidRPr="007E0357" w:rsidRDefault="00684607" w:rsidP="00684607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   программа  «Энергосбережение и повышения энергетической эффективности на  территории Устьянского сельсовета  </w:t>
            </w:r>
            <w:proofErr w:type="spellStart"/>
            <w:r w:rsidRPr="007E0357">
              <w:rPr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sz w:val="28"/>
                <w:szCs w:val="28"/>
              </w:rPr>
              <w:t xml:space="preserve"> ра</w:t>
            </w:r>
            <w:r w:rsidR="00754FFD">
              <w:rPr>
                <w:sz w:val="28"/>
                <w:szCs w:val="28"/>
              </w:rPr>
              <w:t>йона Красноярского края на 2022-2026</w:t>
            </w:r>
            <w:r w:rsidRPr="007E0357">
              <w:rPr>
                <w:sz w:val="28"/>
                <w:szCs w:val="28"/>
              </w:rPr>
              <w:t xml:space="preserve"> годы»</w:t>
            </w:r>
          </w:p>
        </w:tc>
      </w:tr>
      <w:tr w:rsidR="003F38AC" w:rsidRPr="007E0357" w:rsidTr="00131A44">
        <w:tc>
          <w:tcPr>
            <w:tcW w:w="2410" w:type="dxa"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7E0357">
              <w:rPr>
                <w:sz w:val="28"/>
                <w:szCs w:val="28"/>
              </w:rPr>
              <w:t>для</w:t>
            </w:r>
            <w:proofErr w:type="gramEnd"/>
          </w:p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разработки</w:t>
            </w:r>
          </w:p>
          <w:p w:rsidR="003F38AC" w:rsidRPr="007E0357" w:rsidRDefault="003F38AC" w:rsidP="00131A44">
            <w:pPr>
              <w:rPr>
                <w:sz w:val="28"/>
                <w:szCs w:val="28"/>
              </w:rPr>
            </w:pPr>
          </w:p>
        </w:tc>
        <w:tc>
          <w:tcPr>
            <w:tcW w:w="7501" w:type="dxa"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1.</w:t>
            </w:r>
            <w:r w:rsidR="005E3B86" w:rsidRPr="007E0357">
              <w:rPr>
                <w:sz w:val="28"/>
                <w:szCs w:val="28"/>
              </w:rPr>
              <w:t xml:space="preserve">  </w:t>
            </w:r>
            <w:r w:rsidRPr="007E0357">
              <w:rPr>
                <w:sz w:val="28"/>
                <w:szCs w:val="28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РФ», </w:t>
            </w:r>
          </w:p>
          <w:p w:rsidR="003F38AC" w:rsidRPr="007E0357" w:rsidRDefault="003F38AC" w:rsidP="00632C63">
            <w:pPr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2.</w:t>
            </w:r>
            <w:r w:rsidR="005E3B86" w:rsidRPr="007E0357">
              <w:rPr>
                <w:sz w:val="28"/>
                <w:szCs w:val="28"/>
              </w:rPr>
              <w:t xml:space="preserve"> </w:t>
            </w:r>
            <w:r w:rsidRPr="007E0357">
              <w:rPr>
                <w:sz w:val="28"/>
                <w:szCs w:val="28"/>
              </w:rPr>
              <w:t xml:space="preserve">Постановление Правительства РФ от </w:t>
            </w:r>
            <w:r w:rsidR="00632C63" w:rsidRPr="007E0357">
              <w:rPr>
                <w:sz w:val="28"/>
                <w:szCs w:val="28"/>
              </w:rPr>
              <w:t>1</w:t>
            </w:r>
            <w:r w:rsidRPr="007E0357">
              <w:rPr>
                <w:sz w:val="28"/>
                <w:szCs w:val="28"/>
              </w:rPr>
              <w:t>1.</w:t>
            </w:r>
            <w:r w:rsidR="00632C63" w:rsidRPr="007E0357">
              <w:rPr>
                <w:sz w:val="28"/>
                <w:szCs w:val="28"/>
              </w:rPr>
              <w:t>0</w:t>
            </w:r>
            <w:r w:rsidRPr="007E0357">
              <w:rPr>
                <w:sz w:val="28"/>
                <w:szCs w:val="28"/>
              </w:rPr>
              <w:t>2.20</w:t>
            </w:r>
            <w:r w:rsidR="00632C63" w:rsidRPr="007E0357">
              <w:rPr>
                <w:sz w:val="28"/>
                <w:szCs w:val="28"/>
              </w:rPr>
              <w:t>21</w:t>
            </w:r>
            <w:r w:rsidRPr="007E0357">
              <w:rPr>
                <w:sz w:val="28"/>
                <w:szCs w:val="28"/>
              </w:rPr>
              <w:t>г. № 1</w:t>
            </w:r>
            <w:r w:rsidR="00632C63" w:rsidRPr="007E0357">
              <w:rPr>
                <w:sz w:val="28"/>
                <w:szCs w:val="28"/>
              </w:rPr>
              <w:t>6</w:t>
            </w:r>
            <w:r w:rsidRPr="007E0357">
              <w:rPr>
                <w:sz w:val="28"/>
                <w:szCs w:val="28"/>
              </w:rPr>
              <w:t>1 «</w:t>
            </w:r>
            <w:r w:rsidR="00632C63" w:rsidRPr="007E0357">
              <w:rPr>
                <w:color w:val="202124"/>
                <w:sz w:val="28"/>
                <w:szCs w:val="28"/>
                <w:shd w:val="clear" w:color="auto" w:fill="FFFFFF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 </w:t>
            </w:r>
            <w:r w:rsidR="00632C63" w:rsidRPr="007E0357">
              <w:rPr>
                <w:bCs/>
                <w:color w:val="202124"/>
                <w:sz w:val="28"/>
                <w:szCs w:val="28"/>
                <w:shd w:val="clear" w:color="auto" w:fill="FFFFFF"/>
              </w:rPr>
              <w:t>Правительства Российской Федерации</w:t>
            </w:r>
            <w:r w:rsidR="00632C63" w:rsidRPr="007E0357">
              <w:rPr>
                <w:color w:val="202124"/>
                <w:sz w:val="28"/>
                <w:szCs w:val="28"/>
                <w:shd w:val="clear" w:color="auto" w:fill="FFFFFF"/>
              </w:rPr>
              <w:t> и отдельных положений некоторых актов </w:t>
            </w:r>
            <w:r w:rsidR="00632C63" w:rsidRPr="007E0357">
              <w:rPr>
                <w:bCs/>
                <w:color w:val="202124"/>
                <w:sz w:val="28"/>
                <w:szCs w:val="28"/>
                <w:shd w:val="clear" w:color="auto" w:fill="FFFFFF"/>
              </w:rPr>
              <w:t>Правительства Российской Федерации</w:t>
            </w:r>
            <w:r w:rsidR="00632C63" w:rsidRPr="007E0357">
              <w:rPr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  <w:p w:rsidR="00632C63" w:rsidRPr="007E0357" w:rsidRDefault="003F38AC" w:rsidP="00632C63">
            <w:pPr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3.</w:t>
            </w:r>
            <w:r w:rsidR="00632C63" w:rsidRPr="007E0357">
              <w:rPr>
                <w:sz w:val="28"/>
                <w:szCs w:val="28"/>
              </w:rPr>
              <w:t xml:space="preserve"> Постановление Правительства РФ от 07.10.2019г. № 1289 «</w:t>
            </w:r>
            <w:r w:rsidR="00632C63" w:rsidRPr="007E0357">
              <w:rPr>
                <w:bCs/>
                <w:color w:val="22272F"/>
                <w:sz w:val="28"/>
                <w:szCs w:val="28"/>
                <w:shd w:val="clear" w:color="auto" w:fill="FFFFFF"/>
              </w:rPr>
      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CD3E80" w:rsidRPr="007E0357" w:rsidRDefault="00632C63" w:rsidP="00CD3E80">
            <w:pPr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4. </w:t>
            </w:r>
            <w:r w:rsidR="00E606F9" w:rsidRPr="007E0357">
              <w:rPr>
                <w:sz w:val="28"/>
                <w:szCs w:val="28"/>
              </w:rPr>
              <w:t>Приказ Минэкономразвития России от 17.02.2010г.№61</w:t>
            </w:r>
            <w:r w:rsidR="00E606F9" w:rsidRPr="007E0357">
              <w:rPr>
                <w:color w:val="202124"/>
                <w:sz w:val="28"/>
                <w:szCs w:val="28"/>
                <w:shd w:val="clear" w:color="auto" w:fill="FFFFFF"/>
              </w:rPr>
              <w:t>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3F38AC" w:rsidRPr="007E0357" w:rsidRDefault="00CD3E80" w:rsidP="00E606F9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 w:rsidRPr="007E0357">
              <w:rPr>
                <w:sz w:val="28"/>
                <w:szCs w:val="28"/>
              </w:rPr>
              <w:t>5</w:t>
            </w:r>
            <w:r w:rsidR="003F38AC" w:rsidRPr="007E0357">
              <w:rPr>
                <w:sz w:val="28"/>
                <w:szCs w:val="28"/>
              </w:rPr>
              <w:t>.</w:t>
            </w:r>
            <w:r w:rsidRPr="007E0357">
              <w:rPr>
                <w:sz w:val="28"/>
                <w:szCs w:val="28"/>
              </w:rPr>
              <w:t xml:space="preserve"> </w:t>
            </w:r>
            <w:r w:rsidR="00E606F9" w:rsidRPr="007E0357">
              <w:rPr>
                <w:sz w:val="28"/>
                <w:szCs w:val="28"/>
              </w:rPr>
              <w:t>Приказ Минэкономразвития России от 28.04.2021г.. № 231</w:t>
            </w:r>
            <w:r w:rsidR="00E606F9" w:rsidRPr="007E0357">
              <w:rPr>
                <w:color w:val="202124"/>
                <w:sz w:val="28"/>
                <w:szCs w:val="28"/>
                <w:shd w:val="clear" w:color="auto" w:fill="FFFFFF"/>
              </w:rPr>
              <w:t xml:space="preserve">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  <w:p w:rsidR="00684607" w:rsidRPr="007E0357" w:rsidRDefault="00684607" w:rsidP="006846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35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Постановление администрации Устьянского сельсовета </w:t>
            </w:r>
            <w:proofErr w:type="spellStart"/>
            <w:r w:rsidRPr="007E035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Абанского</w:t>
            </w:r>
            <w:proofErr w:type="spellEnd"/>
            <w:r w:rsidRPr="007E035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района Красноярского края от 06.04.2022 «</w:t>
            </w:r>
            <w:r w:rsidRPr="007E0357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7E0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муниципальной программы «Энергосбережение и повышения энергетической эффективности на  территории Устьянского сельсовета </w:t>
            </w:r>
            <w:proofErr w:type="spellStart"/>
            <w:r w:rsidRPr="007E0357">
              <w:rPr>
                <w:rFonts w:ascii="Times New Roman" w:hAnsi="Times New Roman" w:cs="Times New Roman"/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 на 2021-2025 годы»</w:t>
            </w:r>
          </w:p>
          <w:p w:rsidR="00684607" w:rsidRPr="007E0357" w:rsidRDefault="00684607" w:rsidP="00E606F9">
            <w:pPr>
              <w:jc w:val="both"/>
              <w:rPr>
                <w:sz w:val="28"/>
                <w:szCs w:val="28"/>
              </w:rPr>
            </w:pPr>
          </w:p>
        </w:tc>
      </w:tr>
      <w:tr w:rsidR="003F38AC" w:rsidRPr="007E0357" w:rsidTr="00131A44">
        <w:tc>
          <w:tcPr>
            <w:tcW w:w="2410" w:type="dxa"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lastRenderedPageBreak/>
              <w:t>Разработчики</w:t>
            </w:r>
          </w:p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программы</w:t>
            </w:r>
          </w:p>
        </w:tc>
        <w:tc>
          <w:tcPr>
            <w:tcW w:w="7501" w:type="dxa"/>
          </w:tcPr>
          <w:p w:rsidR="003F38AC" w:rsidRPr="007E0357" w:rsidRDefault="009912F3" w:rsidP="008074C0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Администрация Устьянского сельсовета </w:t>
            </w:r>
            <w:proofErr w:type="spellStart"/>
            <w:r w:rsidRPr="007E0357">
              <w:rPr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3F38AC" w:rsidRPr="007E0357" w:rsidTr="00131A44">
        <w:trPr>
          <w:trHeight w:val="429"/>
        </w:trPr>
        <w:tc>
          <w:tcPr>
            <w:tcW w:w="2410" w:type="dxa"/>
            <w:vAlign w:val="center"/>
          </w:tcPr>
          <w:p w:rsidR="003F38AC" w:rsidRPr="007E0357" w:rsidRDefault="003F38AC" w:rsidP="00131A44">
            <w:pPr>
              <w:jc w:val="center"/>
              <w:rPr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501" w:type="dxa"/>
            <w:vAlign w:val="center"/>
          </w:tcPr>
          <w:p w:rsidR="003F38AC" w:rsidRPr="007E0357" w:rsidRDefault="003F38AC" w:rsidP="00131A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Эффективное и рациональное использование энергетических ресурсов (ЭР), направленное на  снижение расхода бюджетных средств </w:t>
            </w:r>
            <w:proofErr w:type="gramStart"/>
            <w:r w:rsidRPr="007E0357">
              <w:rPr>
                <w:sz w:val="28"/>
                <w:szCs w:val="28"/>
              </w:rPr>
              <w:t>на</w:t>
            </w:r>
            <w:proofErr w:type="gramEnd"/>
            <w:r w:rsidRPr="007E0357">
              <w:rPr>
                <w:sz w:val="28"/>
                <w:szCs w:val="28"/>
              </w:rPr>
              <w:t xml:space="preserve"> ЭР. </w:t>
            </w:r>
          </w:p>
          <w:p w:rsidR="003F38AC" w:rsidRPr="007E0357" w:rsidRDefault="003F38AC" w:rsidP="00131A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Разработка мероприятий, обеспечивающих устойчивое снижение потребления ЭР. </w:t>
            </w:r>
          </w:p>
          <w:p w:rsidR="003F38AC" w:rsidRPr="007E0357" w:rsidRDefault="003F38AC" w:rsidP="00131A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3F38AC" w:rsidRPr="007E0357" w:rsidTr="00131A44">
        <w:trPr>
          <w:trHeight w:val="429"/>
        </w:trPr>
        <w:tc>
          <w:tcPr>
            <w:tcW w:w="2410" w:type="dxa"/>
            <w:vAlign w:val="center"/>
          </w:tcPr>
          <w:p w:rsidR="003F38AC" w:rsidRPr="007E0357" w:rsidRDefault="003F38AC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501" w:type="dxa"/>
            <w:vAlign w:val="center"/>
          </w:tcPr>
          <w:p w:rsidR="003F38AC" w:rsidRPr="007E0357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3F38AC" w:rsidRPr="007E0357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Организовать проведение энергосберегающих мероприятий.</w:t>
            </w:r>
          </w:p>
        </w:tc>
      </w:tr>
      <w:tr w:rsidR="003F38AC" w:rsidRPr="007E0357" w:rsidTr="00131A44">
        <w:trPr>
          <w:trHeight w:val="429"/>
        </w:trPr>
        <w:tc>
          <w:tcPr>
            <w:tcW w:w="2410" w:type="dxa"/>
            <w:vAlign w:val="center"/>
          </w:tcPr>
          <w:p w:rsidR="003F38AC" w:rsidRPr="007E0357" w:rsidRDefault="003F38AC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01" w:type="dxa"/>
            <w:vAlign w:val="center"/>
          </w:tcPr>
          <w:p w:rsidR="003F38AC" w:rsidRPr="007E0357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</w:t>
            </w:r>
            <w:r w:rsidR="00CD3E80" w:rsidRPr="007E0357">
              <w:rPr>
                <w:sz w:val="28"/>
                <w:szCs w:val="28"/>
              </w:rPr>
              <w:t>оссии</w:t>
            </w:r>
            <w:r w:rsidRPr="007E0357">
              <w:rPr>
                <w:sz w:val="28"/>
                <w:szCs w:val="28"/>
              </w:rPr>
              <w:t xml:space="preserve"> от 2</w:t>
            </w:r>
            <w:r w:rsidR="00CD3E80" w:rsidRPr="007E0357">
              <w:rPr>
                <w:sz w:val="28"/>
                <w:szCs w:val="28"/>
              </w:rPr>
              <w:t>8</w:t>
            </w:r>
            <w:r w:rsidRPr="007E0357">
              <w:rPr>
                <w:sz w:val="28"/>
                <w:szCs w:val="28"/>
              </w:rPr>
              <w:t xml:space="preserve"> </w:t>
            </w:r>
            <w:r w:rsidR="00CD3E80" w:rsidRPr="007E0357">
              <w:rPr>
                <w:sz w:val="28"/>
                <w:szCs w:val="28"/>
              </w:rPr>
              <w:t>апреля</w:t>
            </w:r>
            <w:r w:rsidRPr="007E0357">
              <w:rPr>
                <w:sz w:val="28"/>
                <w:szCs w:val="28"/>
              </w:rPr>
              <w:t xml:space="preserve"> 20</w:t>
            </w:r>
            <w:r w:rsidR="00CD3E80" w:rsidRPr="007E0357">
              <w:rPr>
                <w:sz w:val="28"/>
                <w:szCs w:val="28"/>
              </w:rPr>
              <w:t>2</w:t>
            </w:r>
            <w:r w:rsidRPr="007E0357">
              <w:rPr>
                <w:sz w:val="28"/>
                <w:szCs w:val="28"/>
              </w:rPr>
              <w:t>1 года №</w:t>
            </w:r>
            <w:r w:rsidR="00CD3E80" w:rsidRPr="007E0357">
              <w:rPr>
                <w:sz w:val="28"/>
                <w:szCs w:val="28"/>
              </w:rPr>
              <w:t>23</w:t>
            </w:r>
            <w:r w:rsidRPr="007E0357">
              <w:rPr>
                <w:sz w:val="28"/>
                <w:szCs w:val="28"/>
              </w:rPr>
              <w:t xml:space="preserve">1 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:rsidR="003F38AC" w:rsidRPr="007E0357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1. снижение потребления электрической энергии в натуральном выражении (тыс. </w:t>
            </w:r>
            <w:proofErr w:type="spellStart"/>
            <w:r w:rsidRPr="007E0357">
              <w:rPr>
                <w:sz w:val="28"/>
                <w:szCs w:val="28"/>
              </w:rPr>
              <w:t>кВт·ч</w:t>
            </w:r>
            <w:proofErr w:type="spellEnd"/>
            <w:r w:rsidRPr="007E0357">
              <w:rPr>
                <w:sz w:val="28"/>
                <w:szCs w:val="28"/>
              </w:rPr>
              <w:t xml:space="preserve">); </w:t>
            </w:r>
          </w:p>
          <w:p w:rsidR="003F38AC" w:rsidRPr="007E0357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2. снижение потребления тепловой энергии в натуральном выражении (Гкал); </w:t>
            </w:r>
          </w:p>
          <w:p w:rsidR="003F38AC" w:rsidRPr="007E0357" w:rsidRDefault="00CD3E80" w:rsidP="009956EC">
            <w:pPr>
              <w:numPr>
                <w:ilvl w:val="0"/>
                <w:numId w:val="2"/>
              </w:numPr>
              <w:ind w:left="480" w:hanging="426"/>
              <w:jc w:val="both"/>
              <w:rPr>
                <w:color w:val="000000"/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3</w:t>
            </w:r>
            <w:r w:rsidR="003F38AC" w:rsidRPr="007E0357">
              <w:rPr>
                <w:sz w:val="28"/>
                <w:szCs w:val="28"/>
              </w:rPr>
              <w:t>.</w:t>
            </w:r>
            <w:r w:rsidR="005967FA" w:rsidRPr="007E0357">
              <w:rPr>
                <w:sz w:val="28"/>
                <w:szCs w:val="28"/>
              </w:rPr>
              <w:t xml:space="preserve"> с</w:t>
            </w:r>
            <w:r w:rsidR="003F38AC" w:rsidRPr="007E0357">
              <w:rPr>
                <w:sz w:val="28"/>
                <w:szCs w:val="28"/>
              </w:rPr>
              <w:t xml:space="preserve">нижение </w:t>
            </w:r>
            <w:proofErr w:type="gramStart"/>
            <w:r w:rsidR="009956EC" w:rsidRPr="007E0357">
              <w:rPr>
                <w:sz w:val="28"/>
                <w:szCs w:val="28"/>
              </w:rPr>
              <w:t>потреблении</w:t>
            </w:r>
            <w:proofErr w:type="gramEnd"/>
            <w:r w:rsidR="009956EC" w:rsidRPr="007E0357">
              <w:rPr>
                <w:sz w:val="28"/>
                <w:szCs w:val="28"/>
              </w:rPr>
              <w:t xml:space="preserve"> ГСМ</w:t>
            </w:r>
            <w:r w:rsidR="007E6F16" w:rsidRPr="007E0357">
              <w:rPr>
                <w:sz w:val="28"/>
                <w:szCs w:val="28"/>
              </w:rPr>
              <w:t xml:space="preserve"> натуральном выражении (л)</w:t>
            </w:r>
            <w:r w:rsidR="003F38AC" w:rsidRPr="007E0357">
              <w:rPr>
                <w:sz w:val="28"/>
                <w:szCs w:val="28"/>
              </w:rPr>
              <w:t>.</w:t>
            </w:r>
          </w:p>
        </w:tc>
      </w:tr>
      <w:tr w:rsidR="003F38AC" w:rsidRPr="007E0357" w:rsidTr="00131A44">
        <w:trPr>
          <w:trHeight w:val="429"/>
        </w:trPr>
        <w:tc>
          <w:tcPr>
            <w:tcW w:w="2410" w:type="dxa"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501" w:type="dxa"/>
          </w:tcPr>
          <w:p w:rsidR="003F38AC" w:rsidRPr="007E0357" w:rsidRDefault="003F38AC" w:rsidP="00643D49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</w:t>
            </w:r>
            <w:r w:rsidR="00CF72D1" w:rsidRPr="007E0357">
              <w:rPr>
                <w:sz w:val="28"/>
                <w:szCs w:val="28"/>
              </w:rPr>
              <w:t>2</w:t>
            </w:r>
            <w:r w:rsidR="002F154F" w:rsidRPr="007E0357">
              <w:rPr>
                <w:sz w:val="28"/>
                <w:szCs w:val="28"/>
              </w:rPr>
              <w:t>2</w:t>
            </w:r>
            <w:r w:rsidRPr="007E0357">
              <w:rPr>
                <w:sz w:val="28"/>
                <w:szCs w:val="28"/>
              </w:rPr>
              <w:t>-202</w:t>
            </w:r>
            <w:r w:rsidR="00643D49" w:rsidRPr="007E0357">
              <w:rPr>
                <w:sz w:val="28"/>
                <w:szCs w:val="28"/>
              </w:rPr>
              <w:t>6</w:t>
            </w:r>
            <w:r w:rsidRPr="007E0357">
              <w:rPr>
                <w:sz w:val="28"/>
                <w:szCs w:val="28"/>
              </w:rPr>
              <w:t xml:space="preserve"> годы</w:t>
            </w:r>
          </w:p>
        </w:tc>
      </w:tr>
      <w:tr w:rsidR="003F38AC" w:rsidRPr="007E0357" w:rsidTr="00131A44">
        <w:tc>
          <w:tcPr>
            <w:tcW w:w="2410" w:type="dxa"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Исполнители</w:t>
            </w:r>
          </w:p>
          <w:p w:rsidR="003F38AC" w:rsidRPr="007E0357" w:rsidRDefault="003F38AC" w:rsidP="00131A44">
            <w:pPr>
              <w:rPr>
                <w:sz w:val="28"/>
                <w:szCs w:val="28"/>
              </w:rPr>
            </w:pPr>
          </w:p>
        </w:tc>
        <w:tc>
          <w:tcPr>
            <w:tcW w:w="7501" w:type="dxa"/>
          </w:tcPr>
          <w:p w:rsidR="003F38AC" w:rsidRPr="007E0357" w:rsidRDefault="009912F3" w:rsidP="008074C0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Администрация Устьянского сельсовета </w:t>
            </w:r>
            <w:proofErr w:type="spellStart"/>
            <w:r w:rsidRPr="007E0357">
              <w:rPr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sz w:val="28"/>
                <w:szCs w:val="28"/>
              </w:rPr>
              <w:t xml:space="preserve"> района Красноярского края</w:t>
            </w:r>
          </w:p>
        </w:tc>
      </w:tr>
      <w:tr w:rsidR="003F38AC" w:rsidRPr="007E0357" w:rsidTr="00131A44">
        <w:tc>
          <w:tcPr>
            <w:tcW w:w="2410" w:type="dxa"/>
          </w:tcPr>
          <w:p w:rsidR="003F38AC" w:rsidRPr="007E0357" w:rsidRDefault="00A97D46" w:rsidP="00131A44">
            <w:pPr>
              <w:rPr>
                <w:sz w:val="28"/>
                <w:szCs w:val="28"/>
              </w:rPr>
            </w:pPr>
            <w:r w:rsidRPr="007E0357">
              <w:rPr>
                <w:color w:val="333333"/>
                <w:sz w:val="28"/>
                <w:szCs w:val="28"/>
              </w:rPr>
              <w:t xml:space="preserve">Объем и </w:t>
            </w:r>
            <w:r w:rsidRPr="007E0357">
              <w:rPr>
                <w:color w:val="333333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7501" w:type="dxa"/>
          </w:tcPr>
          <w:p w:rsidR="00A97D46" w:rsidRPr="007E0357" w:rsidRDefault="00A97D46" w:rsidP="00A97D46">
            <w:pPr>
              <w:pStyle w:val="a6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lastRenderedPageBreak/>
              <w:t>Общий объем финансирования Программы на</w:t>
            </w:r>
            <w:r w:rsidRPr="007E0357">
              <w:rPr>
                <w:rStyle w:val="apple-converted-space"/>
                <w:sz w:val="28"/>
                <w:szCs w:val="28"/>
              </w:rPr>
              <w:t> </w:t>
            </w:r>
            <w:r w:rsidRPr="007E0357">
              <w:rPr>
                <w:sz w:val="28"/>
                <w:szCs w:val="28"/>
              </w:rPr>
              <w:br/>
            </w:r>
            <w:r w:rsidRPr="007E0357">
              <w:rPr>
                <w:sz w:val="28"/>
                <w:szCs w:val="28"/>
              </w:rPr>
              <w:lastRenderedPageBreak/>
              <w:t xml:space="preserve">2022 – 2026  годы   за счет бюджета поселения и краевого бюджета  составляет </w:t>
            </w:r>
            <w:r w:rsidRPr="007E0357">
              <w:rPr>
                <w:rStyle w:val="apple-converted-space"/>
                <w:sz w:val="28"/>
                <w:szCs w:val="28"/>
              </w:rPr>
              <w:t> 443,30 </w:t>
            </w:r>
            <w:r w:rsidRPr="007E0357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A97D46" w:rsidRPr="007E0357" w:rsidRDefault="00A97D46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2022 год – 423,30 тыс. руб.</w:t>
            </w:r>
          </w:p>
          <w:p w:rsidR="00A97D46" w:rsidRPr="007E0357" w:rsidRDefault="00A97D46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2023 год – 20,0 </w:t>
            </w:r>
            <w:proofErr w:type="spellStart"/>
            <w:r w:rsidRPr="007E0357">
              <w:rPr>
                <w:sz w:val="28"/>
                <w:szCs w:val="28"/>
              </w:rPr>
              <w:t>тыс</w:t>
            </w:r>
            <w:proofErr w:type="gramStart"/>
            <w:r w:rsidRPr="007E0357">
              <w:rPr>
                <w:sz w:val="28"/>
                <w:szCs w:val="28"/>
              </w:rPr>
              <w:t>.р</w:t>
            </w:r>
            <w:proofErr w:type="gramEnd"/>
            <w:r w:rsidRPr="007E0357">
              <w:rPr>
                <w:sz w:val="28"/>
                <w:szCs w:val="28"/>
              </w:rPr>
              <w:t>уб</w:t>
            </w:r>
            <w:proofErr w:type="spellEnd"/>
            <w:r w:rsidRPr="007E0357">
              <w:rPr>
                <w:sz w:val="28"/>
                <w:szCs w:val="28"/>
              </w:rPr>
              <w:t>.</w:t>
            </w:r>
          </w:p>
          <w:p w:rsidR="00A97D46" w:rsidRPr="007E0357" w:rsidRDefault="00A97D46" w:rsidP="00A97D46">
            <w:pPr>
              <w:pStyle w:val="a6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2024 год – 0,0 тыс. руб.</w:t>
            </w:r>
          </w:p>
          <w:p w:rsidR="00A97D46" w:rsidRPr="007E0357" w:rsidRDefault="00A97D46" w:rsidP="00A97D46">
            <w:pPr>
              <w:pStyle w:val="a6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2025 год -0 тыс. руб.</w:t>
            </w:r>
          </w:p>
          <w:p w:rsidR="00A97D46" w:rsidRPr="007E0357" w:rsidRDefault="00A97D46" w:rsidP="00A97D46">
            <w:pPr>
              <w:pStyle w:val="a6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2026год - 0 тыс. руб.</w:t>
            </w:r>
          </w:p>
          <w:p w:rsidR="008405E0" w:rsidRPr="007E0357" w:rsidRDefault="00A97D46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Из них:  </w:t>
            </w:r>
          </w:p>
          <w:p w:rsidR="008405E0" w:rsidRPr="007E0357" w:rsidRDefault="00A97D46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за  счет </w:t>
            </w:r>
            <w:r w:rsidR="008405E0" w:rsidRPr="007E0357">
              <w:rPr>
                <w:sz w:val="28"/>
                <w:szCs w:val="28"/>
              </w:rPr>
              <w:t>краевого бюджета 362,0 тыс. рублей, в том числе по годам реализации:</w:t>
            </w:r>
            <w:r w:rsidRPr="007E0357">
              <w:rPr>
                <w:sz w:val="28"/>
                <w:szCs w:val="28"/>
              </w:rPr>
              <w:t xml:space="preserve"> </w:t>
            </w:r>
          </w:p>
          <w:p w:rsidR="008405E0" w:rsidRPr="007E0357" w:rsidRDefault="008405E0" w:rsidP="008405E0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2022 год -  362,00 тыс. руб.</w:t>
            </w:r>
          </w:p>
          <w:p w:rsidR="008405E0" w:rsidRPr="007E0357" w:rsidRDefault="008405E0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2023 год – 0,0 тыс. руб.</w:t>
            </w:r>
          </w:p>
          <w:p w:rsidR="00A97D46" w:rsidRPr="007E0357" w:rsidRDefault="00A97D46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собственных доходов  бюджета поселения  30,0 тыс. </w:t>
            </w:r>
            <w:proofErr w:type="gramStart"/>
            <w:r w:rsidRPr="007E0357">
              <w:rPr>
                <w:sz w:val="28"/>
                <w:szCs w:val="28"/>
              </w:rPr>
              <w:t>рублей</w:t>
            </w:r>
            <w:proofErr w:type="gramEnd"/>
            <w:r w:rsidRPr="007E0357">
              <w:rPr>
                <w:sz w:val="28"/>
                <w:szCs w:val="28"/>
              </w:rPr>
              <w:t xml:space="preserve"> в том числе по годам реализации:</w:t>
            </w:r>
          </w:p>
          <w:p w:rsidR="00A97D46" w:rsidRPr="007E0357" w:rsidRDefault="008405E0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2022</w:t>
            </w:r>
            <w:r w:rsidR="00A97D46" w:rsidRPr="007E0357">
              <w:rPr>
                <w:sz w:val="28"/>
                <w:szCs w:val="28"/>
              </w:rPr>
              <w:t xml:space="preserve"> год -</w:t>
            </w:r>
            <w:r w:rsidRPr="007E0357">
              <w:rPr>
                <w:sz w:val="28"/>
                <w:szCs w:val="28"/>
              </w:rPr>
              <w:t xml:space="preserve">  41</w:t>
            </w:r>
            <w:r w:rsidR="00A97D46" w:rsidRPr="007E0357">
              <w:rPr>
                <w:sz w:val="28"/>
                <w:szCs w:val="28"/>
              </w:rPr>
              <w:t>,</w:t>
            </w:r>
            <w:r w:rsidRPr="007E0357">
              <w:rPr>
                <w:sz w:val="28"/>
                <w:szCs w:val="28"/>
              </w:rPr>
              <w:t>3</w:t>
            </w:r>
            <w:r w:rsidR="00A97D46" w:rsidRPr="007E0357">
              <w:rPr>
                <w:sz w:val="28"/>
                <w:szCs w:val="28"/>
              </w:rPr>
              <w:t>0тыс. руб.</w:t>
            </w:r>
          </w:p>
          <w:p w:rsidR="00A97D46" w:rsidRPr="007E0357" w:rsidRDefault="008405E0" w:rsidP="00A97D46">
            <w:pPr>
              <w:spacing w:line="270" w:lineRule="atLeast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2023 год – 20</w:t>
            </w:r>
            <w:r w:rsidR="00A97D46" w:rsidRPr="007E0357">
              <w:rPr>
                <w:sz w:val="28"/>
                <w:szCs w:val="28"/>
              </w:rPr>
              <w:t>,0 тыс.</w:t>
            </w:r>
            <w:r w:rsidRPr="007E0357">
              <w:rPr>
                <w:sz w:val="28"/>
                <w:szCs w:val="28"/>
              </w:rPr>
              <w:t xml:space="preserve"> </w:t>
            </w:r>
            <w:r w:rsidR="00A97D46" w:rsidRPr="007E0357">
              <w:rPr>
                <w:sz w:val="28"/>
                <w:szCs w:val="28"/>
              </w:rPr>
              <w:t>руб.</w:t>
            </w:r>
          </w:p>
          <w:p w:rsidR="003F38AC" w:rsidRPr="007E0357" w:rsidRDefault="003F38AC" w:rsidP="00E606F9">
            <w:pPr>
              <w:rPr>
                <w:sz w:val="28"/>
                <w:szCs w:val="28"/>
              </w:rPr>
            </w:pPr>
          </w:p>
        </w:tc>
      </w:tr>
      <w:tr w:rsidR="003F38AC" w:rsidRPr="007E0357" w:rsidTr="00131A44">
        <w:trPr>
          <w:trHeight w:val="832"/>
        </w:trPr>
        <w:tc>
          <w:tcPr>
            <w:tcW w:w="2410" w:type="dxa"/>
            <w:vAlign w:val="center"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lastRenderedPageBreak/>
              <w:t xml:space="preserve">Планируемые </w:t>
            </w:r>
            <w:proofErr w:type="gramStart"/>
            <w:r w:rsidRPr="007E0357">
              <w:rPr>
                <w:sz w:val="28"/>
                <w:szCs w:val="28"/>
              </w:rPr>
              <w:t>резу-</w:t>
            </w:r>
            <w:proofErr w:type="spellStart"/>
            <w:r w:rsidRPr="007E0357">
              <w:rPr>
                <w:sz w:val="28"/>
                <w:szCs w:val="28"/>
              </w:rPr>
              <w:t>льтаты</w:t>
            </w:r>
            <w:proofErr w:type="spellEnd"/>
            <w:proofErr w:type="gramEnd"/>
            <w:r w:rsidRPr="007E0357">
              <w:rPr>
                <w:sz w:val="28"/>
                <w:szCs w:val="28"/>
              </w:rPr>
              <w:t xml:space="preserve"> реализации программы</w:t>
            </w:r>
          </w:p>
          <w:p w:rsidR="003F38AC" w:rsidRPr="007E0357" w:rsidRDefault="003F38AC" w:rsidP="00131A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1" w:type="dxa"/>
            <w:vAlign w:val="center"/>
          </w:tcPr>
          <w:p w:rsidR="003F38AC" w:rsidRPr="007E0357" w:rsidRDefault="003F38AC" w:rsidP="002F154F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Снижение потребления ТЭР </w:t>
            </w:r>
            <w:r w:rsidR="009956EC" w:rsidRPr="007E0357">
              <w:rPr>
                <w:sz w:val="28"/>
                <w:szCs w:val="28"/>
              </w:rPr>
              <w:t xml:space="preserve"> и ГСМ</w:t>
            </w:r>
            <w:r w:rsidRPr="007E0357">
              <w:rPr>
                <w:sz w:val="28"/>
                <w:szCs w:val="28"/>
              </w:rPr>
              <w:t xml:space="preserve"> за счет внедрения в учреждении предлагаемых данной программой решений и мероприятий.</w:t>
            </w:r>
          </w:p>
        </w:tc>
      </w:tr>
      <w:tr w:rsidR="008405E0" w:rsidRPr="007E0357" w:rsidTr="00FD3636">
        <w:trPr>
          <w:trHeight w:val="832"/>
        </w:trPr>
        <w:tc>
          <w:tcPr>
            <w:tcW w:w="2410" w:type="dxa"/>
          </w:tcPr>
          <w:p w:rsidR="008405E0" w:rsidRPr="007E0357" w:rsidRDefault="008405E0" w:rsidP="00FD363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7E0357"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 w:rsidRPr="007E0357">
              <w:rPr>
                <w:color w:val="333333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01" w:type="dxa"/>
          </w:tcPr>
          <w:p w:rsidR="008405E0" w:rsidRPr="007E0357" w:rsidRDefault="008405E0" w:rsidP="00FD3636">
            <w:pPr>
              <w:pStyle w:val="a9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 </w:t>
            </w:r>
            <w:proofErr w:type="gramStart"/>
            <w:r w:rsidRPr="007E0357">
              <w:rPr>
                <w:sz w:val="28"/>
                <w:szCs w:val="28"/>
              </w:rPr>
              <w:t>Контроль за</w:t>
            </w:r>
            <w:proofErr w:type="gramEnd"/>
            <w:r w:rsidRPr="007E0357">
              <w:rPr>
                <w:sz w:val="28"/>
                <w:szCs w:val="28"/>
              </w:rPr>
              <w:t xml:space="preserve"> реализацией Программы  осуществляет администрация Устьянского сельсовета </w:t>
            </w:r>
            <w:proofErr w:type="spellStart"/>
            <w:r w:rsidRPr="007E0357">
              <w:rPr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sz w:val="28"/>
                <w:szCs w:val="28"/>
              </w:rPr>
              <w:t xml:space="preserve"> района Красноярского края</w:t>
            </w:r>
          </w:p>
          <w:p w:rsidR="008405E0" w:rsidRPr="007E0357" w:rsidRDefault="008405E0" w:rsidP="00FD3636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3F38AC" w:rsidRPr="007E0357" w:rsidRDefault="003F38AC" w:rsidP="003F38AC">
      <w:pPr>
        <w:jc w:val="center"/>
        <w:rPr>
          <w:b/>
          <w:sz w:val="28"/>
          <w:szCs w:val="28"/>
        </w:rPr>
      </w:pPr>
    </w:p>
    <w:p w:rsidR="003F38AC" w:rsidRPr="007E0357" w:rsidRDefault="003F38AC" w:rsidP="003F38AC">
      <w:pPr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Введение</w:t>
      </w:r>
    </w:p>
    <w:p w:rsidR="008405E0" w:rsidRPr="007E0357" w:rsidRDefault="008405E0" w:rsidP="00840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Устьянского сельсовета </w:t>
      </w:r>
      <w:proofErr w:type="spellStart"/>
      <w:r w:rsidRPr="007E035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E0357">
        <w:rPr>
          <w:rFonts w:ascii="Times New Roman" w:hAnsi="Times New Roman" w:cs="Times New Roman"/>
          <w:sz w:val="28"/>
          <w:szCs w:val="28"/>
        </w:rPr>
        <w:t xml:space="preserve"> района Красноярского края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3F38AC" w:rsidRPr="007E0357" w:rsidRDefault="003F38AC" w:rsidP="003F38AC">
      <w:pPr>
        <w:ind w:firstLine="708"/>
        <w:jc w:val="both"/>
        <w:rPr>
          <w:sz w:val="28"/>
          <w:szCs w:val="28"/>
        </w:rPr>
      </w:pPr>
      <w:r w:rsidRPr="007E0357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</w:t>
      </w:r>
      <w:r w:rsidR="002F154F" w:rsidRPr="007E0357">
        <w:rPr>
          <w:sz w:val="28"/>
          <w:szCs w:val="28"/>
        </w:rPr>
        <w:t xml:space="preserve"> </w:t>
      </w:r>
      <w:r w:rsidR="005B6C97" w:rsidRPr="007E0357">
        <w:rPr>
          <w:sz w:val="28"/>
          <w:szCs w:val="28"/>
        </w:rPr>
        <w:t xml:space="preserve">Администрации </w:t>
      </w:r>
      <w:r w:rsidR="008074C0" w:rsidRPr="007E0357">
        <w:rPr>
          <w:sz w:val="28"/>
          <w:szCs w:val="28"/>
        </w:rPr>
        <w:t xml:space="preserve">Устьянского </w:t>
      </w:r>
      <w:r w:rsidR="002F154F" w:rsidRPr="007E0357">
        <w:rPr>
          <w:sz w:val="28"/>
          <w:szCs w:val="28"/>
        </w:rPr>
        <w:t xml:space="preserve"> сельсовета </w:t>
      </w:r>
      <w:proofErr w:type="spellStart"/>
      <w:r w:rsidR="002F154F" w:rsidRPr="007E0357">
        <w:rPr>
          <w:sz w:val="28"/>
          <w:szCs w:val="28"/>
        </w:rPr>
        <w:t>Абанского</w:t>
      </w:r>
      <w:proofErr w:type="spellEnd"/>
      <w:r w:rsidR="002F154F" w:rsidRPr="007E0357">
        <w:rPr>
          <w:sz w:val="28"/>
          <w:szCs w:val="28"/>
        </w:rPr>
        <w:t xml:space="preserve"> района Красноярского края</w:t>
      </w:r>
      <w:r w:rsidRPr="007E0357">
        <w:rPr>
          <w:sz w:val="28"/>
          <w:szCs w:val="28"/>
        </w:rPr>
        <w:t>,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CF72D1" w:rsidRPr="007E0357" w:rsidRDefault="00CF72D1" w:rsidP="003F38AC">
      <w:pPr>
        <w:ind w:firstLine="708"/>
        <w:jc w:val="both"/>
        <w:rPr>
          <w:sz w:val="28"/>
          <w:szCs w:val="28"/>
        </w:rPr>
      </w:pPr>
      <w:r w:rsidRPr="007E0357">
        <w:rPr>
          <w:sz w:val="28"/>
          <w:szCs w:val="28"/>
        </w:rPr>
        <w:lastRenderedPageBreak/>
        <w:t xml:space="preserve">Анализ функционирования учреждения показывает, что основные потери ТЭР наблюдаются при неэффективном использовании, распределении и потреблении </w:t>
      </w:r>
      <w:r w:rsidR="00B44D01" w:rsidRPr="007E0357">
        <w:rPr>
          <w:sz w:val="28"/>
          <w:szCs w:val="28"/>
        </w:rPr>
        <w:t>(тепловой и электрической энергии, ГСМ)</w:t>
      </w:r>
    </w:p>
    <w:p w:rsidR="003F38AC" w:rsidRPr="007E0357" w:rsidRDefault="003F38AC" w:rsidP="003F38AC">
      <w:pPr>
        <w:ind w:firstLine="708"/>
        <w:jc w:val="both"/>
        <w:rPr>
          <w:sz w:val="28"/>
          <w:szCs w:val="28"/>
        </w:rPr>
      </w:pPr>
      <w:proofErr w:type="gramStart"/>
      <w:r w:rsidRPr="007E0357">
        <w:rPr>
          <w:sz w:val="28"/>
          <w:szCs w:val="28"/>
        </w:rPr>
        <w:t xml:space="preserve">Программа энергосбережения должна обеспечить снижение потребления ТЭР  </w:t>
      </w:r>
      <w:r w:rsidR="009956EC" w:rsidRPr="007E0357">
        <w:rPr>
          <w:sz w:val="28"/>
          <w:szCs w:val="28"/>
        </w:rPr>
        <w:t xml:space="preserve">и ГСМ </w:t>
      </w:r>
      <w:r w:rsidRPr="007E0357">
        <w:rPr>
          <w:sz w:val="28"/>
          <w:szCs w:val="28"/>
        </w:rPr>
        <w:t xml:space="preserve">за счет внедрения в </w:t>
      </w:r>
      <w:r w:rsidR="005B6C97" w:rsidRPr="007E0357">
        <w:rPr>
          <w:sz w:val="28"/>
          <w:szCs w:val="28"/>
        </w:rPr>
        <w:t xml:space="preserve">Администрации </w:t>
      </w:r>
      <w:r w:rsidR="008074C0" w:rsidRPr="007E0357">
        <w:rPr>
          <w:sz w:val="28"/>
          <w:szCs w:val="28"/>
        </w:rPr>
        <w:t xml:space="preserve">Устьянского </w:t>
      </w:r>
      <w:r w:rsidR="002F154F" w:rsidRPr="007E0357">
        <w:rPr>
          <w:sz w:val="28"/>
          <w:szCs w:val="28"/>
        </w:rPr>
        <w:t xml:space="preserve"> сельсовет</w:t>
      </w:r>
      <w:r w:rsidR="005B6C97" w:rsidRPr="007E0357">
        <w:rPr>
          <w:sz w:val="28"/>
          <w:szCs w:val="28"/>
        </w:rPr>
        <w:t>а</w:t>
      </w:r>
      <w:r w:rsidR="002F154F" w:rsidRPr="007E0357">
        <w:rPr>
          <w:sz w:val="28"/>
          <w:szCs w:val="28"/>
        </w:rPr>
        <w:t xml:space="preserve"> </w:t>
      </w:r>
      <w:proofErr w:type="spellStart"/>
      <w:r w:rsidR="009956EC" w:rsidRPr="007E0357">
        <w:rPr>
          <w:sz w:val="28"/>
          <w:szCs w:val="28"/>
        </w:rPr>
        <w:t>Абанского</w:t>
      </w:r>
      <w:proofErr w:type="spellEnd"/>
      <w:r w:rsidR="009956EC" w:rsidRPr="007E0357">
        <w:rPr>
          <w:sz w:val="28"/>
          <w:szCs w:val="28"/>
        </w:rPr>
        <w:t xml:space="preserve"> района</w:t>
      </w:r>
      <w:r w:rsidRPr="007E0357">
        <w:rPr>
          <w:sz w:val="28"/>
          <w:szCs w:val="28"/>
        </w:rPr>
        <w:t xml:space="preserve"> предлагаемых данной программой решений и мероприятий и соответственно перехода на экономичное и рациональное расходование ТЭР в здании</w:t>
      </w:r>
      <w:r w:rsidR="009956EC" w:rsidRPr="007E0357">
        <w:rPr>
          <w:sz w:val="28"/>
          <w:szCs w:val="28"/>
        </w:rPr>
        <w:t xml:space="preserve"> администрации</w:t>
      </w:r>
      <w:r w:rsidR="00E606F9" w:rsidRPr="007E0357">
        <w:rPr>
          <w:sz w:val="28"/>
          <w:szCs w:val="28"/>
        </w:rPr>
        <w:t xml:space="preserve"> сельсовета</w:t>
      </w:r>
      <w:r w:rsidR="003C539C" w:rsidRPr="007E0357">
        <w:rPr>
          <w:sz w:val="28"/>
          <w:szCs w:val="28"/>
        </w:rPr>
        <w:t>,</w:t>
      </w:r>
      <w:r w:rsidR="008074C0" w:rsidRPr="007E0357">
        <w:rPr>
          <w:sz w:val="28"/>
          <w:szCs w:val="28"/>
        </w:rPr>
        <w:t xml:space="preserve"> </w:t>
      </w:r>
      <w:r w:rsidR="00E30714" w:rsidRPr="007E0357">
        <w:rPr>
          <w:sz w:val="28"/>
          <w:szCs w:val="28"/>
        </w:rPr>
        <w:t>пяти</w:t>
      </w:r>
      <w:r w:rsidR="003C539C" w:rsidRPr="007E0357">
        <w:rPr>
          <w:sz w:val="28"/>
          <w:szCs w:val="28"/>
        </w:rPr>
        <w:t xml:space="preserve"> </w:t>
      </w:r>
      <w:r w:rsidR="008074C0" w:rsidRPr="007E0357">
        <w:rPr>
          <w:sz w:val="28"/>
          <w:szCs w:val="28"/>
        </w:rPr>
        <w:t xml:space="preserve">угольных </w:t>
      </w:r>
      <w:r w:rsidR="00E606F9" w:rsidRPr="007E0357">
        <w:rPr>
          <w:sz w:val="28"/>
          <w:szCs w:val="28"/>
        </w:rPr>
        <w:t xml:space="preserve"> </w:t>
      </w:r>
      <w:r w:rsidR="005B6C97" w:rsidRPr="007E0357">
        <w:rPr>
          <w:sz w:val="28"/>
          <w:szCs w:val="28"/>
        </w:rPr>
        <w:t>котельн</w:t>
      </w:r>
      <w:r w:rsidR="008074C0" w:rsidRPr="007E0357">
        <w:rPr>
          <w:sz w:val="28"/>
          <w:szCs w:val="28"/>
        </w:rPr>
        <w:t>ых</w:t>
      </w:r>
      <w:r w:rsidR="00E606F9" w:rsidRPr="007E0357">
        <w:rPr>
          <w:sz w:val="28"/>
          <w:szCs w:val="28"/>
        </w:rPr>
        <w:t xml:space="preserve"> </w:t>
      </w:r>
      <w:r w:rsidR="005B6C97" w:rsidRPr="007E0357">
        <w:rPr>
          <w:sz w:val="28"/>
          <w:szCs w:val="28"/>
        </w:rPr>
        <w:t xml:space="preserve">и </w:t>
      </w:r>
      <w:r w:rsidR="00E30714" w:rsidRPr="007E0357">
        <w:rPr>
          <w:sz w:val="28"/>
          <w:szCs w:val="28"/>
        </w:rPr>
        <w:t>семи</w:t>
      </w:r>
      <w:r w:rsidR="008074C0" w:rsidRPr="007E0357">
        <w:rPr>
          <w:sz w:val="28"/>
          <w:szCs w:val="28"/>
        </w:rPr>
        <w:t xml:space="preserve"> </w:t>
      </w:r>
      <w:r w:rsidR="00E606F9" w:rsidRPr="007E0357">
        <w:rPr>
          <w:sz w:val="28"/>
          <w:szCs w:val="28"/>
        </w:rPr>
        <w:t xml:space="preserve"> </w:t>
      </w:r>
      <w:r w:rsidR="005B6C97" w:rsidRPr="007E0357">
        <w:rPr>
          <w:sz w:val="28"/>
          <w:szCs w:val="28"/>
        </w:rPr>
        <w:t>водонапорны</w:t>
      </w:r>
      <w:r w:rsidR="00E606F9" w:rsidRPr="007E0357">
        <w:rPr>
          <w:sz w:val="28"/>
          <w:szCs w:val="28"/>
        </w:rPr>
        <w:t>х</w:t>
      </w:r>
      <w:r w:rsidR="005B6C97" w:rsidRPr="007E0357">
        <w:rPr>
          <w:sz w:val="28"/>
          <w:szCs w:val="28"/>
        </w:rPr>
        <w:t xml:space="preserve"> баш</w:t>
      </w:r>
      <w:r w:rsidR="00E606F9" w:rsidRPr="007E0357">
        <w:rPr>
          <w:sz w:val="28"/>
          <w:szCs w:val="28"/>
        </w:rPr>
        <w:t>нях</w:t>
      </w:r>
      <w:r w:rsidRPr="007E0357">
        <w:rPr>
          <w:sz w:val="28"/>
          <w:szCs w:val="28"/>
        </w:rPr>
        <w:t xml:space="preserve"> при полном удовлетворении потребителей процесса  в количестве и качестве ТЭР.</w:t>
      </w:r>
      <w:proofErr w:type="gramEnd"/>
      <w:r w:rsidRPr="007E0357">
        <w:rPr>
          <w:sz w:val="28"/>
          <w:szCs w:val="28"/>
        </w:rPr>
        <w:t xml:space="preserve"> Превратить энергоснабжение в возможность экономии бюджетных средств </w:t>
      </w:r>
      <w:r w:rsidR="003C539C" w:rsidRPr="007E0357">
        <w:rPr>
          <w:sz w:val="28"/>
          <w:szCs w:val="28"/>
        </w:rPr>
        <w:t xml:space="preserve">Администрации </w:t>
      </w:r>
      <w:r w:rsidR="008074C0" w:rsidRPr="007E0357">
        <w:rPr>
          <w:sz w:val="28"/>
          <w:szCs w:val="28"/>
        </w:rPr>
        <w:t>Устьянского</w:t>
      </w:r>
      <w:r w:rsidR="005B6C97" w:rsidRPr="007E0357">
        <w:rPr>
          <w:sz w:val="28"/>
          <w:szCs w:val="28"/>
        </w:rPr>
        <w:t xml:space="preserve"> сельсовета </w:t>
      </w:r>
      <w:proofErr w:type="spellStart"/>
      <w:r w:rsidR="003C539C" w:rsidRPr="007E0357">
        <w:rPr>
          <w:sz w:val="28"/>
          <w:szCs w:val="28"/>
        </w:rPr>
        <w:t>Абанского</w:t>
      </w:r>
      <w:proofErr w:type="spellEnd"/>
      <w:r w:rsidR="003C539C" w:rsidRPr="007E0357">
        <w:rPr>
          <w:sz w:val="28"/>
          <w:szCs w:val="28"/>
        </w:rPr>
        <w:t xml:space="preserve"> района</w:t>
      </w:r>
      <w:r w:rsidRPr="007E0357">
        <w:rPr>
          <w:sz w:val="28"/>
          <w:szCs w:val="28"/>
        </w:rPr>
        <w:t xml:space="preserve">, которые будут использоваться на укрепление материальной базы </w:t>
      </w:r>
      <w:r w:rsidR="003C539C" w:rsidRPr="007E0357">
        <w:rPr>
          <w:sz w:val="28"/>
          <w:szCs w:val="28"/>
        </w:rPr>
        <w:t>администрации</w:t>
      </w:r>
      <w:r w:rsidR="00E606F9" w:rsidRPr="007E0357">
        <w:rPr>
          <w:sz w:val="28"/>
          <w:szCs w:val="28"/>
        </w:rPr>
        <w:t xml:space="preserve"> сельсовета</w:t>
      </w:r>
      <w:r w:rsidRPr="007E0357">
        <w:rPr>
          <w:sz w:val="28"/>
          <w:szCs w:val="28"/>
        </w:rPr>
        <w:t>.</w:t>
      </w:r>
    </w:p>
    <w:p w:rsidR="008D6032" w:rsidRPr="007E0357" w:rsidRDefault="008D6032" w:rsidP="003F38AC">
      <w:pPr>
        <w:ind w:firstLine="708"/>
        <w:jc w:val="both"/>
        <w:rPr>
          <w:sz w:val="28"/>
          <w:szCs w:val="28"/>
        </w:rPr>
      </w:pPr>
    </w:p>
    <w:p w:rsidR="003F38AC" w:rsidRPr="007E0357" w:rsidRDefault="003F38AC" w:rsidP="003F38AC">
      <w:pPr>
        <w:ind w:left="720"/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Общие сведения о</w:t>
      </w:r>
      <w:r w:rsidR="00FA0D2A" w:rsidRPr="007E0357">
        <w:rPr>
          <w:b/>
          <w:sz w:val="28"/>
          <w:szCs w:val="28"/>
        </w:rPr>
        <w:t>б учреждении</w:t>
      </w:r>
    </w:p>
    <w:p w:rsidR="007B289F" w:rsidRPr="007E0357" w:rsidRDefault="007B289F" w:rsidP="003F38AC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3F38AC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7E0357" w:rsidRDefault="003F38AC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7E0357" w:rsidRDefault="003F38AC" w:rsidP="003C539C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3F38AC" w:rsidRPr="007E035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7E0357" w:rsidRDefault="008D6032" w:rsidP="008D6032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Полное название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7E0357" w:rsidRDefault="008D6032" w:rsidP="008074C0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 xml:space="preserve">Администрация </w:t>
            </w:r>
            <w:r w:rsidR="008074C0" w:rsidRPr="007E0357">
              <w:rPr>
                <w:sz w:val="28"/>
                <w:szCs w:val="28"/>
              </w:rPr>
              <w:t xml:space="preserve">Устьянского </w:t>
            </w:r>
            <w:r w:rsidR="00EE1138" w:rsidRPr="007E0357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EE1138" w:rsidRPr="007E0357">
              <w:rPr>
                <w:sz w:val="28"/>
                <w:szCs w:val="28"/>
              </w:rPr>
              <w:t>Абанского</w:t>
            </w:r>
            <w:proofErr w:type="spellEnd"/>
            <w:r w:rsidR="00EE1138" w:rsidRPr="007E0357">
              <w:rPr>
                <w:sz w:val="28"/>
                <w:szCs w:val="28"/>
              </w:rPr>
              <w:t xml:space="preserve"> района Красноярского края</w:t>
            </w:r>
            <w:r w:rsidR="003F38AC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3F38AC" w:rsidRPr="007E035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7E0357" w:rsidRDefault="008D6032" w:rsidP="008D6032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AC" w:rsidRPr="007E0357" w:rsidRDefault="008074C0" w:rsidP="008074C0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663755,</w:t>
            </w:r>
            <w:r w:rsidR="008D6032" w:rsidRPr="007E0357">
              <w:rPr>
                <w:sz w:val="28"/>
                <w:szCs w:val="28"/>
              </w:rPr>
              <w:t xml:space="preserve"> Красноярский край ,</w:t>
            </w:r>
            <w:proofErr w:type="spellStart"/>
            <w:r w:rsidR="008D6032" w:rsidRPr="007E0357">
              <w:rPr>
                <w:sz w:val="28"/>
                <w:szCs w:val="28"/>
              </w:rPr>
              <w:t>Абанский</w:t>
            </w:r>
            <w:proofErr w:type="spellEnd"/>
            <w:r w:rsidR="008D6032" w:rsidRPr="007E0357">
              <w:rPr>
                <w:sz w:val="28"/>
                <w:szCs w:val="28"/>
              </w:rPr>
              <w:t xml:space="preserve"> район </w:t>
            </w:r>
            <w:r w:rsidR="00EE1138" w:rsidRPr="007E0357">
              <w:rPr>
                <w:sz w:val="28"/>
                <w:szCs w:val="28"/>
              </w:rPr>
              <w:t>с</w:t>
            </w:r>
            <w:r w:rsidR="008D6032" w:rsidRPr="007E0357">
              <w:rPr>
                <w:sz w:val="28"/>
                <w:szCs w:val="28"/>
              </w:rPr>
              <w:t>.</w:t>
            </w:r>
            <w:r w:rsidR="006745A0" w:rsidRPr="007E0357">
              <w:rPr>
                <w:sz w:val="28"/>
                <w:szCs w:val="28"/>
              </w:rPr>
              <w:t xml:space="preserve"> </w:t>
            </w:r>
            <w:proofErr w:type="spellStart"/>
            <w:r w:rsidRPr="007E0357">
              <w:rPr>
                <w:sz w:val="28"/>
                <w:szCs w:val="28"/>
              </w:rPr>
              <w:t>Устьянск</w:t>
            </w:r>
            <w:proofErr w:type="spellEnd"/>
            <w:r w:rsidR="008D6032" w:rsidRPr="007E0357">
              <w:rPr>
                <w:sz w:val="28"/>
                <w:szCs w:val="28"/>
              </w:rPr>
              <w:t>, ул</w:t>
            </w:r>
            <w:proofErr w:type="gramStart"/>
            <w:r w:rsidR="008D6032" w:rsidRPr="007E0357">
              <w:rPr>
                <w:sz w:val="28"/>
                <w:szCs w:val="28"/>
              </w:rPr>
              <w:t>.</w:t>
            </w:r>
            <w:r w:rsidRPr="007E0357">
              <w:rPr>
                <w:sz w:val="28"/>
                <w:szCs w:val="28"/>
              </w:rPr>
              <w:t>М</w:t>
            </w:r>
            <w:proofErr w:type="gramEnd"/>
            <w:r w:rsidRPr="007E0357">
              <w:rPr>
                <w:sz w:val="28"/>
                <w:szCs w:val="28"/>
              </w:rPr>
              <w:t>ира,27А, пом.4</w:t>
            </w:r>
          </w:p>
        </w:tc>
      </w:tr>
      <w:tr w:rsidR="00EE1138" w:rsidRPr="007E035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38" w:rsidRPr="007E0357" w:rsidRDefault="00EE1138" w:rsidP="008D6032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38" w:rsidRPr="007E0357" w:rsidRDefault="008074C0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663755, Красноярский край ,</w:t>
            </w:r>
            <w:proofErr w:type="spellStart"/>
            <w:r w:rsidRPr="007E0357">
              <w:rPr>
                <w:sz w:val="28"/>
                <w:szCs w:val="28"/>
              </w:rPr>
              <w:t>Абанский</w:t>
            </w:r>
            <w:proofErr w:type="spellEnd"/>
            <w:r w:rsidRPr="007E0357">
              <w:rPr>
                <w:sz w:val="28"/>
                <w:szCs w:val="28"/>
              </w:rPr>
              <w:t xml:space="preserve"> район с. </w:t>
            </w:r>
            <w:proofErr w:type="spellStart"/>
            <w:r w:rsidRPr="007E0357">
              <w:rPr>
                <w:sz w:val="28"/>
                <w:szCs w:val="28"/>
              </w:rPr>
              <w:t>Устьянск</w:t>
            </w:r>
            <w:proofErr w:type="spellEnd"/>
            <w:r w:rsidRPr="007E0357">
              <w:rPr>
                <w:sz w:val="28"/>
                <w:szCs w:val="28"/>
              </w:rPr>
              <w:t>, ул</w:t>
            </w:r>
            <w:proofErr w:type="gramStart"/>
            <w:r w:rsidRPr="007E0357">
              <w:rPr>
                <w:sz w:val="28"/>
                <w:szCs w:val="28"/>
              </w:rPr>
              <w:t>.М</w:t>
            </w:r>
            <w:proofErr w:type="gramEnd"/>
            <w:r w:rsidRPr="007E0357">
              <w:rPr>
                <w:sz w:val="28"/>
                <w:szCs w:val="28"/>
              </w:rPr>
              <w:t>ира,27А, пом.4</w:t>
            </w:r>
          </w:p>
        </w:tc>
      </w:tr>
      <w:tr w:rsidR="008D6032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7E0357" w:rsidRDefault="008D6032" w:rsidP="008D6032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7E0357" w:rsidRDefault="008D6032" w:rsidP="007B76E6">
            <w:pPr>
              <w:pStyle w:val="a5"/>
              <w:ind w:left="23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8(39163)</w:t>
            </w:r>
            <w:r w:rsidR="008074C0" w:rsidRPr="007E0357">
              <w:rPr>
                <w:sz w:val="28"/>
                <w:szCs w:val="28"/>
              </w:rPr>
              <w:t>72-2-72</w:t>
            </w:r>
          </w:p>
          <w:p w:rsidR="008D6032" w:rsidRPr="007E0357" w:rsidRDefault="008D6032" w:rsidP="00EE1138">
            <w:pPr>
              <w:pStyle w:val="a5"/>
              <w:ind w:left="23"/>
              <w:rPr>
                <w:sz w:val="28"/>
                <w:szCs w:val="28"/>
              </w:rPr>
            </w:pPr>
          </w:p>
        </w:tc>
      </w:tr>
      <w:tr w:rsidR="008D6032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7E0357" w:rsidRDefault="008D6032" w:rsidP="008D6032">
            <w:pPr>
              <w:rPr>
                <w:sz w:val="28"/>
                <w:szCs w:val="28"/>
                <w:lang w:val="en-US"/>
              </w:rPr>
            </w:pPr>
            <w:r w:rsidRPr="007E035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32" w:rsidRPr="007E0357" w:rsidRDefault="008074C0" w:rsidP="007B76E6">
            <w:pPr>
              <w:pStyle w:val="a5"/>
              <w:ind w:left="23"/>
              <w:rPr>
                <w:sz w:val="28"/>
                <w:szCs w:val="28"/>
                <w:lang w:val="en-US"/>
              </w:rPr>
            </w:pPr>
            <w:r w:rsidRPr="007E0357">
              <w:rPr>
                <w:rStyle w:val="user-accountsubname"/>
                <w:sz w:val="28"/>
                <w:szCs w:val="28"/>
                <w:lang w:val="en-US"/>
              </w:rPr>
              <w:t>adm72272ust@mail</w:t>
            </w:r>
            <w:r w:rsidR="00EE1138" w:rsidRPr="007E0357">
              <w:rPr>
                <w:rStyle w:val="user-accountsubname"/>
                <w:sz w:val="28"/>
                <w:szCs w:val="28"/>
              </w:rPr>
              <w:t>.</w:t>
            </w:r>
            <w:proofErr w:type="spellStart"/>
            <w:r w:rsidR="00EE1138" w:rsidRPr="007E0357">
              <w:rPr>
                <w:rStyle w:val="user-accountsubname"/>
                <w:sz w:val="28"/>
                <w:szCs w:val="28"/>
              </w:rPr>
              <w:t>ru</w:t>
            </w:r>
            <w:proofErr w:type="spellEnd"/>
          </w:p>
        </w:tc>
      </w:tr>
    </w:tbl>
    <w:p w:rsidR="007B289F" w:rsidRPr="007E0357" w:rsidRDefault="007B289F" w:rsidP="007B289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D8A" w:rsidRPr="007E0357" w:rsidRDefault="00180D8A" w:rsidP="006F5B5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F38AC" w:rsidRPr="007E0357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180D8A" w:rsidRPr="007E0357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</w:t>
      </w:r>
      <w:r w:rsidR="00C072BB" w:rsidRPr="007E0357">
        <w:rPr>
          <w:rFonts w:ascii="Times New Roman" w:hAnsi="Times New Roman" w:cs="Times New Roman"/>
          <w:sz w:val="28"/>
          <w:szCs w:val="28"/>
        </w:rPr>
        <w:t xml:space="preserve"> </w:t>
      </w:r>
      <w:r w:rsidRPr="007E0357">
        <w:rPr>
          <w:rFonts w:ascii="Times New Roman" w:hAnsi="Times New Roman" w:cs="Times New Roman"/>
          <w:sz w:val="28"/>
          <w:szCs w:val="28"/>
        </w:rPr>
        <w:t>эффективно</w:t>
      </w:r>
      <w:r w:rsidR="00C072BB" w:rsidRPr="007E0357">
        <w:rPr>
          <w:rFonts w:ascii="Times New Roman" w:hAnsi="Times New Roman" w:cs="Times New Roman"/>
          <w:sz w:val="28"/>
          <w:szCs w:val="28"/>
        </w:rPr>
        <w:t>го и рационального использования топливно</w:t>
      </w:r>
      <w:r w:rsidR="005B6C97" w:rsidRPr="007E0357">
        <w:rPr>
          <w:rFonts w:ascii="Times New Roman" w:hAnsi="Times New Roman" w:cs="Times New Roman"/>
          <w:sz w:val="28"/>
          <w:szCs w:val="28"/>
        </w:rPr>
        <w:t xml:space="preserve">-энергетических ресурсов (ТЭР) и </w:t>
      </w:r>
      <w:r w:rsidR="00C072BB" w:rsidRPr="007E0357">
        <w:rPr>
          <w:rFonts w:ascii="Times New Roman" w:hAnsi="Times New Roman" w:cs="Times New Roman"/>
          <w:sz w:val="28"/>
          <w:szCs w:val="28"/>
        </w:rPr>
        <w:t>ГСМ, соответственно снижение расхода бюджетных средств на ТЭР</w:t>
      </w:r>
      <w:r w:rsidR="0074383C" w:rsidRPr="007E0357">
        <w:rPr>
          <w:rFonts w:ascii="Times New Roman" w:hAnsi="Times New Roman" w:cs="Times New Roman"/>
          <w:sz w:val="28"/>
          <w:szCs w:val="28"/>
        </w:rPr>
        <w:t>.</w:t>
      </w:r>
    </w:p>
    <w:p w:rsidR="008D6032" w:rsidRPr="007E0357" w:rsidRDefault="008D6032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38AC" w:rsidRPr="007E0357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>Задачами Программы являются</w:t>
      </w:r>
    </w:p>
    <w:p w:rsidR="00180D8A" w:rsidRPr="007E0357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F38AC" w:rsidRPr="007E0357" w:rsidRDefault="00180D8A" w:rsidP="00C072BB">
      <w:pPr>
        <w:ind w:firstLine="48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1.</w:t>
      </w:r>
      <w:r w:rsidR="003F38AC" w:rsidRPr="007E0357">
        <w:rPr>
          <w:sz w:val="28"/>
          <w:szCs w:val="28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180D8A" w:rsidRPr="007E0357" w:rsidRDefault="00180D8A" w:rsidP="00C072BB">
      <w:pPr>
        <w:ind w:firstLine="48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2.</w:t>
      </w:r>
      <w:r w:rsidR="003F38AC" w:rsidRPr="007E0357">
        <w:rPr>
          <w:sz w:val="28"/>
          <w:szCs w:val="28"/>
        </w:rPr>
        <w:t xml:space="preserve">Создание системы учета и контроля эффективности использования топлива и энергии и управления энергосбережением. </w:t>
      </w:r>
    </w:p>
    <w:p w:rsidR="003F38AC" w:rsidRPr="007E0357" w:rsidRDefault="00180D8A" w:rsidP="00C072BB">
      <w:pPr>
        <w:shd w:val="clear" w:color="auto" w:fill="FFFFFF"/>
        <w:spacing w:line="322" w:lineRule="exact"/>
        <w:ind w:right="62" w:firstLine="480"/>
        <w:jc w:val="both"/>
        <w:rPr>
          <w:b/>
          <w:sz w:val="28"/>
          <w:szCs w:val="28"/>
        </w:rPr>
      </w:pPr>
      <w:r w:rsidRPr="007E0357">
        <w:rPr>
          <w:sz w:val="28"/>
          <w:szCs w:val="28"/>
        </w:rPr>
        <w:t>3.</w:t>
      </w:r>
      <w:r w:rsidR="003F38AC" w:rsidRPr="007E0357">
        <w:rPr>
          <w:sz w:val="28"/>
          <w:szCs w:val="28"/>
        </w:rPr>
        <w:t>Организация проведения энергосберегающих мероприятий.</w:t>
      </w:r>
    </w:p>
    <w:p w:rsidR="003F38AC" w:rsidRPr="007E0357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:rsidR="003F38AC" w:rsidRPr="007E0357" w:rsidRDefault="003F38AC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3. Основные принципы Программы</w:t>
      </w:r>
    </w:p>
    <w:p w:rsidR="008D6032" w:rsidRPr="007E0357" w:rsidRDefault="008D6032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</w:p>
    <w:p w:rsidR="003F38AC" w:rsidRPr="007E0357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Программа базируется на следующих основных принципах:</w:t>
      </w:r>
    </w:p>
    <w:p w:rsidR="003F38AC" w:rsidRPr="007E0357" w:rsidRDefault="005967FA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1.</w:t>
      </w:r>
      <w:r w:rsidR="001C7A34" w:rsidRPr="007E0357">
        <w:rPr>
          <w:sz w:val="28"/>
          <w:szCs w:val="28"/>
        </w:rPr>
        <w:t>эффективное</w:t>
      </w:r>
      <w:r w:rsidRPr="007E0357">
        <w:rPr>
          <w:sz w:val="28"/>
          <w:szCs w:val="28"/>
        </w:rPr>
        <w:t xml:space="preserve"> и рациональное использование энергетических ресурсов;</w:t>
      </w:r>
    </w:p>
    <w:p w:rsidR="005967FA" w:rsidRPr="007E0357" w:rsidRDefault="005967FA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2.системность и комплексность</w:t>
      </w:r>
      <w:r w:rsidR="00F224E5" w:rsidRPr="007E0357">
        <w:rPr>
          <w:sz w:val="28"/>
          <w:szCs w:val="28"/>
        </w:rPr>
        <w:t xml:space="preserve">  проведения мероприятий по энергосбережению и повышению энергетической эффективности;</w:t>
      </w:r>
    </w:p>
    <w:p w:rsidR="003F38AC" w:rsidRPr="007E0357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3.планирование энергосбережения и повышение энергетической эффективности.</w:t>
      </w:r>
    </w:p>
    <w:p w:rsidR="00F224E5" w:rsidRPr="007E0357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:rsidR="00F224E5" w:rsidRPr="007E0357" w:rsidRDefault="003F38AC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 xml:space="preserve">4. Управление энергосбережением в </w:t>
      </w:r>
      <w:r w:rsidR="00F224E5" w:rsidRPr="007E0357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8D6032" w:rsidRPr="007E0357" w:rsidRDefault="008D6032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цели и задачи проекта, важнейшие целевые показатели;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сроки и этапы реализации;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перечень основных мероприятий в реализации проекта;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перечень исполнителей проекта;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объемы экономии и бюджетную эффективность;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объемы и источники финансирования проекта;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ожидаемые конечные результаты.</w:t>
      </w:r>
    </w:p>
    <w:p w:rsidR="00EA0A9C" w:rsidRPr="007E0357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 xml:space="preserve"> Первоочередными мероприятиями управления энергосбережением является - организация </w:t>
      </w:r>
      <w:proofErr w:type="gramStart"/>
      <w:r w:rsidRPr="007E03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0357">
        <w:rPr>
          <w:rFonts w:ascii="Times New Roman" w:hAnsi="Times New Roman" w:cs="Times New Roman"/>
          <w:sz w:val="28"/>
          <w:szCs w:val="28"/>
        </w:rPr>
        <w:t xml:space="preserve"> использованием энергетических ресурсов.</w:t>
      </w:r>
    </w:p>
    <w:p w:rsidR="006B07C2" w:rsidRPr="007E0357" w:rsidRDefault="00EA0A9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74C0" w:rsidRPr="007E0357">
        <w:rPr>
          <w:rFonts w:ascii="Times New Roman" w:hAnsi="Times New Roman" w:cs="Times New Roman"/>
          <w:sz w:val="28"/>
          <w:szCs w:val="28"/>
        </w:rPr>
        <w:t>Устьянского</w:t>
      </w:r>
      <w:r w:rsidR="005B6C97" w:rsidRPr="007E03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07C2" w:rsidRPr="007E035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6B07C2" w:rsidRPr="007E0357">
        <w:rPr>
          <w:rFonts w:ascii="Times New Roman" w:hAnsi="Times New Roman" w:cs="Times New Roman"/>
          <w:sz w:val="28"/>
          <w:szCs w:val="28"/>
        </w:rPr>
        <w:t xml:space="preserve"> района  о</w:t>
      </w:r>
      <w:r w:rsidRPr="007E0357">
        <w:rPr>
          <w:rFonts w:ascii="Times New Roman" w:hAnsi="Times New Roman" w:cs="Times New Roman"/>
          <w:sz w:val="28"/>
          <w:szCs w:val="28"/>
        </w:rPr>
        <w:t>пределя</w:t>
      </w:r>
      <w:r w:rsidR="006B07C2" w:rsidRPr="007E0357">
        <w:rPr>
          <w:rFonts w:ascii="Times New Roman" w:hAnsi="Times New Roman" w:cs="Times New Roman"/>
          <w:sz w:val="28"/>
          <w:szCs w:val="28"/>
        </w:rPr>
        <w:t xml:space="preserve">ет стратегию энергосбережения. </w:t>
      </w:r>
      <w:r w:rsidR="005B6C97" w:rsidRPr="007E03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74C0" w:rsidRPr="007E0357">
        <w:rPr>
          <w:rFonts w:ascii="Times New Roman" w:hAnsi="Times New Roman" w:cs="Times New Roman"/>
          <w:sz w:val="28"/>
          <w:szCs w:val="28"/>
        </w:rPr>
        <w:t>Устьянского</w:t>
      </w:r>
      <w:r w:rsidR="00E606F9" w:rsidRPr="007E0357">
        <w:rPr>
          <w:rFonts w:ascii="Times New Roman" w:hAnsi="Times New Roman" w:cs="Times New Roman"/>
          <w:sz w:val="28"/>
          <w:szCs w:val="28"/>
        </w:rPr>
        <w:t xml:space="preserve"> </w:t>
      </w:r>
      <w:r w:rsidR="005B6C97" w:rsidRPr="007E0357">
        <w:rPr>
          <w:rFonts w:ascii="Times New Roman" w:hAnsi="Times New Roman" w:cs="Times New Roman"/>
          <w:sz w:val="28"/>
          <w:szCs w:val="28"/>
        </w:rPr>
        <w:t>сельсовета</w:t>
      </w:r>
      <w:r w:rsidR="006B07C2" w:rsidRPr="007E0357">
        <w:rPr>
          <w:rFonts w:ascii="Times New Roman" w:hAnsi="Times New Roman" w:cs="Times New Roman"/>
          <w:sz w:val="28"/>
          <w:szCs w:val="28"/>
        </w:rPr>
        <w:t xml:space="preserve"> обеспечивает  </w:t>
      </w:r>
      <w:proofErr w:type="gramStart"/>
      <w:r w:rsidR="006B07C2" w:rsidRPr="007E03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07C2" w:rsidRPr="007E0357">
        <w:rPr>
          <w:rFonts w:ascii="Times New Roman" w:hAnsi="Times New Roman" w:cs="Times New Roman"/>
          <w:sz w:val="28"/>
          <w:szCs w:val="28"/>
        </w:rPr>
        <w:t xml:space="preserve"> реализацией организационных и технических проектов. Сотрудники администрации</w:t>
      </w:r>
      <w:r w:rsidR="003F38AC" w:rsidRPr="007E03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7C2" w:rsidRPr="007E0357">
        <w:rPr>
          <w:rFonts w:ascii="Times New Roman" w:hAnsi="Times New Roman" w:cs="Times New Roman"/>
          <w:sz w:val="28"/>
          <w:szCs w:val="28"/>
        </w:rPr>
        <w:t>являются ответственными</w:t>
      </w:r>
      <w:r w:rsidR="003F38AC" w:rsidRPr="007E0357">
        <w:rPr>
          <w:rFonts w:ascii="Times New Roman" w:hAnsi="Times New Roman" w:cs="Times New Roman"/>
          <w:sz w:val="28"/>
          <w:szCs w:val="28"/>
        </w:rPr>
        <w:t xml:space="preserve"> </w:t>
      </w:r>
      <w:r w:rsidR="006B07C2" w:rsidRPr="007E0357">
        <w:rPr>
          <w:rFonts w:ascii="Times New Roman" w:hAnsi="Times New Roman" w:cs="Times New Roman"/>
          <w:sz w:val="28"/>
          <w:szCs w:val="28"/>
        </w:rPr>
        <w:t xml:space="preserve">исполнителями по выполнению технических мероприятий по внедрению </w:t>
      </w:r>
      <w:proofErr w:type="spellStart"/>
      <w:r w:rsidR="006B07C2" w:rsidRPr="007E0357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6B07C2" w:rsidRPr="007E0357">
        <w:rPr>
          <w:rFonts w:ascii="Times New Roman" w:hAnsi="Times New Roman" w:cs="Times New Roman"/>
          <w:sz w:val="28"/>
          <w:szCs w:val="28"/>
        </w:rPr>
        <w:t xml:space="preserve">-и </w:t>
      </w:r>
      <w:proofErr w:type="spellStart"/>
      <w:r w:rsidR="006B07C2" w:rsidRPr="007E0357">
        <w:rPr>
          <w:rFonts w:ascii="Times New Roman" w:hAnsi="Times New Roman" w:cs="Times New Roman"/>
          <w:sz w:val="28"/>
          <w:szCs w:val="28"/>
        </w:rPr>
        <w:t>ресурсносберегающих</w:t>
      </w:r>
      <w:proofErr w:type="spellEnd"/>
      <w:r w:rsidR="006B07C2" w:rsidRPr="007E035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6B07C2" w:rsidRPr="007E0357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Первоочередными мероприятиями управления энергосбережением являются:</w:t>
      </w:r>
    </w:p>
    <w:p w:rsidR="006B07C2" w:rsidRPr="007E0357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7E03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0357">
        <w:rPr>
          <w:rFonts w:ascii="Times New Roman" w:hAnsi="Times New Roman" w:cs="Times New Roman"/>
          <w:sz w:val="28"/>
          <w:szCs w:val="28"/>
        </w:rPr>
        <w:t xml:space="preserve"> использованием энергетических ресурсов;</w:t>
      </w:r>
    </w:p>
    <w:p w:rsidR="006B07C2" w:rsidRPr="007E0357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организация энергетического обследования учреждения;</w:t>
      </w:r>
    </w:p>
    <w:p w:rsidR="00180D8A" w:rsidRPr="007E0357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- совершенствование системы учета потребления ТЭР.</w:t>
      </w:r>
      <w:r w:rsidR="003F38AC" w:rsidRPr="007E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AC" w:rsidRPr="007E0357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F38AC" w:rsidRPr="007E0357" w:rsidRDefault="003F38AC" w:rsidP="008D6032">
      <w:pPr>
        <w:shd w:val="clear" w:color="auto" w:fill="FFFFFF"/>
        <w:ind w:left="62" w:right="62" w:firstLine="720"/>
        <w:contextualSpacing/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5. Финансовые механизмы реализации Программы</w:t>
      </w:r>
    </w:p>
    <w:p w:rsidR="003F38AC" w:rsidRPr="007E0357" w:rsidRDefault="003F38AC" w:rsidP="0000466C">
      <w:pPr>
        <w:shd w:val="clear" w:color="auto" w:fill="FFFFFF"/>
        <w:ind w:left="62" w:right="62" w:firstLine="720"/>
        <w:contextualSpacing/>
        <w:jc w:val="both"/>
        <w:rPr>
          <w:b/>
          <w:sz w:val="28"/>
          <w:szCs w:val="28"/>
        </w:rPr>
      </w:pP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 xml:space="preserve">При реализации Программы для достижения поставленных целей планируется довести ежегодную экономию средств до </w:t>
      </w:r>
      <w:r w:rsidR="008405E0" w:rsidRPr="007E0357">
        <w:rPr>
          <w:rFonts w:ascii="Times New Roman" w:hAnsi="Times New Roman" w:cs="Times New Roman"/>
          <w:sz w:val="28"/>
          <w:szCs w:val="28"/>
        </w:rPr>
        <w:t>3</w:t>
      </w:r>
      <w:r w:rsidRPr="007E0357">
        <w:rPr>
          <w:rFonts w:ascii="Times New Roman" w:hAnsi="Times New Roman" w:cs="Times New Roman"/>
          <w:sz w:val="28"/>
          <w:szCs w:val="28"/>
        </w:rPr>
        <w:t>% относительно 20</w:t>
      </w:r>
      <w:r w:rsidR="00850A8A" w:rsidRPr="007E0357">
        <w:rPr>
          <w:rFonts w:ascii="Times New Roman" w:hAnsi="Times New Roman" w:cs="Times New Roman"/>
          <w:sz w:val="28"/>
          <w:szCs w:val="28"/>
        </w:rPr>
        <w:t>21</w:t>
      </w:r>
      <w:r w:rsidRPr="007E035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Финансирование проектов и мероприятий по повышению эффективности использования топлива и энергии осуществляется за счет  сре</w:t>
      </w:r>
      <w:proofErr w:type="gramStart"/>
      <w:r w:rsidRPr="007E0357">
        <w:rPr>
          <w:rFonts w:ascii="Times New Roman" w:hAnsi="Times New Roman" w:cs="Times New Roman"/>
          <w:sz w:val="28"/>
          <w:szCs w:val="28"/>
        </w:rPr>
        <w:t>дств</w:t>
      </w:r>
      <w:r w:rsidR="008405E0" w:rsidRPr="007E0357"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 w:rsidR="008405E0" w:rsidRPr="007E0357">
        <w:rPr>
          <w:rFonts w:ascii="Times New Roman" w:hAnsi="Times New Roman" w:cs="Times New Roman"/>
          <w:sz w:val="28"/>
          <w:szCs w:val="28"/>
        </w:rPr>
        <w:t>аевого и  муниципальных бюджетов</w:t>
      </w:r>
      <w:r w:rsidRPr="007E0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D8A" w:rsidRPr="007E0357" w:rsidRDefault="00180D8A" w:rsidP="00180D8A">
      <w:pPr>
        <w:ind w:firstLine="480"/>
        <w:jc w:val="both"/>
        <w:rPr>
          <w:sz w:val="28"/>
          <w:szCs w:val="28"/>
        </w:rPr>
      </w:pPr>
      <w:r w:rsidRPr="007E0357">
        <w:rPr>
          <w:sz w:val="28"/>
          <w:szCs w:val="28"/>
        </w:rPr>
        <w:t xml:space="preserve">Общий объем финансирования Программы </w:t>
      </w:r>
      <w:r w:rsidR="008405E0" w:rsidRPr="007E0357">
        <w:rPr>
          <w:sz w:val="28"/>
          <w:szCs w:val="28"/>
        </w:rPr>
        <w:t xml:space="preserve"> составляет  44</w:t>
      </w:r>
      <w:r w:rsidR="0048202C" w:rsidRPr="007E0357">
        <w:rPr>
          <w:sz w:val="28"/>
          <w:szCs w:val="28"/>
        </w:rPr>
        <w:t xml:space="preserve">3 300,00 </w:t>
      </w:r>
      <w:r w:rsidRPr="007E0357">
        <w:rPr>
          <w:sz w:val="28"/>
          <w:szCs w:val="28"/>
        </w:rPr>
        <w:t xml:space="preserve">руб., в том числе </w:t>
      </w:r>
      <w:r w:rsidR="007E6F16" w:rsidRPr="007E0357">
        <w:rPr>
          <w:sz w:val="28"/>
          <w:szCs w:val="28"/>
        </w:rPr>
        <w:t xml:space="preserve">местный бюджет </w:t>
      </w:r>
      <w:r w:rsidR="008405E0" w:rsidRPr="007E0357">
        <w:rPr>
          <w:sz w:val="28"/>
          <w:szCs w:val="28"/>
        </w:rPr>
        <w:t xml:space="preserve"> 6</w:t>
      </w:r>
      <w:r w:rsidR="0048202C" w:rsidRPr="007E0357">
        <w:rPr>
          <w:sz w:val="28"/>
          <w:szCs w:val="28"/>
        </w:rPr>
        <w:t xml:space="preserve">1 300,00 </w:t>
      </w:r>
      <w:r w:rsidRPr="007E0357">
        <w:rPr>
          <w:sz w:val="28"/>
          <w:szCs w:val="28"/>
        </w:rPr>
        <w:t>руб.</w:t>
      </w:r>
    </w:p>
    <w:p w:rsidR="0048202C" w:rsidRPr="007E0357" w:rsidRDefault="0048202C" w:rsidP="003F38AC">
      <w:pPr>
        <w:jc w:val="center"/>
        <w:rPr>
          <w:b/>
          <w:sz w:val="28"/>
          <w:szCs w:val="28"/>
        </w:rPr>
      </w:pPr>
    </w:p>
    <w:p w:rsidR="0080411B" w:rsidRPr="007E0357" w:rsidRDefault="003F38AC" w:rsidP="0080411B">
      <w:pPr>
        <w:pStyle w:val="a9"/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6. </w:t>
      </w:r>
      <w:r w:rsidR="0080411B" w:rsidRPr="007E0357">
        <w:rPr>
          <w:b/>
          <w:sz w:val="28"/>
          <w:szCs w:val="28"/>
        </w:rPr>
        <w:t>Характеристика основных мероприятий муниципальной Программы</w:t>
      </w:r>
    </w:p>
    <w:p w:rsidR="0080411B" w:rsidRPr="007E0357" w:rsidRDefault="0080411B" w:rsidP="0080411B">
      <w:pPr>
        <w:pStyle w:val="a9"/>
        <w:rPr>
          <w:sz w:val="28"/>
          <w:szCs w:val="28"/>
        </w:rPr>
      </w:pPr>
    </w:p>
    <w:p w:rsidR="0080411B" w:rsidRPr="007E0357" w:rsidRDefault="0080411B" w:rsidP="0080411B">
      <w:pPr>
        <w:pStyle w:val="a9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Для достижения целей и решения задач Программы  необходимо реализовать ряд основных  мероприятий.</w:t>
      </w:r>
    </w:p>
    <w:p w:rsidR="0080411B" w:rsidRPr="007E0357" w:rsidRDefault="0080411B" w:rsidP="0080411B">
      <w:pPr>
        <w:pStyle w:val="a9"/>
        <w:jc w:val="both"/>
        <w:rPr>
          <w:sz w:val="28"/>
          <w:szCs w:val="28"/>
          <w:u w:val="single"/>
        </w:rPr>
      </w:pPr>
      <w:r w:rsidRPr="007E0357">
        <w:rPr>
          <w:sz w:val="28"/>
          <w:szCs w:val="28"/>
        </w:rPr>
        <w:br/>
      </w:r>
      <w:r w:rsidRPr="007E0357">
        <w:rPr>
          <w:b/>
          <w:sz w:val="28"/>
          <w:szCs w:val="28"/>
          <w:u w:val="single"/>
        </w:rPr>
        <w:t>Основное мероприятие 1</w:t>
      </w:r>
      <w:r w:rsidRPr="007E0357">
        <w:rPr>
          <w:b/>
          <w:sz w:val="28"/>
          <w:szCs w:val="28"/>
        </w:rPr>
        <w:t xml:space="preserve">   </w:t>
      </w:r>
      <w:r w:rsidRPr="007E0357">
        <w:rPr>
          <w:sz w:val="28"/>
          <w:szCs w:val="28"/>
        </w:rPr>
        <w:t>«Реконструкция освещения в д. Красный Яр».</w:t>
      </w:r>
    </w:p>
    <w:p w:rsidR="0080411B" w:rsidRPr="007E0357" w:rsidRDefault="0080411B" w:rsidP="0080411B">
      <w:pPr>
        <w:pStyle w:val="a6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7E0357">
        <w:rPr>
          <w:b/>
          <w:sz w:val="28"/>
          <w:szCs w:val="28"/>
        </w:rPr>
        <w:br/>
      </w:r>
      <w:r w:rsidRPr="007E0357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80411B" w:rsidRPr="007E0357" w:rsidRDefault="0080411B" w:rsidP="0080411B">
      <w:pPr>
        <w:pStyle w:val="a6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7E0357">
        <w:rPr>
          <w:sz w:val="28"/>
          <w:szCs w:val="28"/>
        </w:rPr>
        <w:t xml:space="preserve">- замена </w:t>
      </w:r>
      <w:r w:rsidR="007E0357" w:rsidRPr="007E0357">
        <w:rPr>
          <w:sz w:val="28"/>
          <w:szCs w:val="28"/>
        </w:rPr>
        <w:t xml:space="preserve">уличного </w:t>
      </w:r>
      <w:r w:rsidRPr="007E0357">
        <w:rPr>
          <w:sz w:val="28"/>
          <w:szCs w:val="28"/>
        </w:rPr>
        <w:t>электроосвещения в д. Красный Яр   на энергосберегающие осветительные приборы.</w:t>
      </w:r>
    </w:p>
    <w:p w:rsidR="0080411B" w:rsidRPr="007E0357" w:rsidRDefault="0080411B" w:rsidP="0080411B">
      <w:pPr>
        <w:pStyle w:val="a6"/>
        <w:jc w:val="both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Основное мероприятие 2  « Снижение расходов на энергоресурсы».</w:t>
      </w:r>
    </w:p>
    <w:p w:rsidR="0080411B" w:rsidRPr="007E0357" w:rsidRDefault="0080411B" w:rsidP="0080411B">
      <w:pPr>
        <w:pStyle w:val="a6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1" w:name="sub_50"/>
    </w:p>
    <w:p w:rsidR="0080411B" w:rsidRPr="007E0357" w:rsidRDefault="0080411B" w:rsidP="0080411B">
      <w:pPr>
        <w:pStyle w:val="a6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- проведение разъяснительной работы среди работников на тему важности экономии энергии и энергоресурсов;</w:t>
      </w:r>
    </w:p>
    <w:p w:rsidR="0080411B" w:rsidRPr="007E0357" w:rsidRDefault="0080411B" w:rsidP="0080411B">
      <w:pPr>
        <w:pStyle w:val="a6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- принятие нормативно правовых актов в области энергосбережения;</w:t>
      </w:r>
    </w:p>
    <w:p w:rsidR="0080411B" w:rsidRPr="007E0357" w:rsidRDefault="0080411B" w:rsidP="007E0357">
      <w:pPr>
        <w:pStyle w:val="a6"/>
        <w:spacing w:before="0" w:beforeAutospacing="0" w:after="75" w:afterAutospacing="0" w:line="270" w:lineRule="atLeast"/>
        <w:rPr>
          <w:sz w:val="28"/>
          <w:szCs w:val="28"/>
        </w:rPr>
      </w:pPr>
      <w:r w:rsidRPr="007E0357">
        <w:rPr>
          <w:sz w:val="28"/>
          <w:szCs w:val="28"/>
        </w:rPr>
        <w:t>- проведение текущих ремонтных работ в объектах, находящихся в муниципальной собственности администрации Устьянского сельсовета;</w:t>
      </w:r>
    </w:p>
    <w:p w:rsidR="0080411B" w:rsidRPr="007E0357" w:rsidRDefault="0080411B" w:rsidP="0080411B">
      <w:pPr>
        <w:pStyle w:val="a6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7E0357">
        <w:rPr>
          <w:sz w:val="28"/>
          <w:szCs w:val="28"/>
        </w:rPr>
        <w:t>- установка современных приборов учета электрической энергии, поверка, замена вышедших из строя приборов.</w:t>
      </w:r>
    </w:p>
    <w:p w:rsidR="0080411B" w:rsidRPr="007E0357" w:rsidRDefault="0080411B" w:rsidP="008041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1"/>
    <w:p w:rsidR="008074C0" w:rsidRPr="007E0357" w:rsidRDefault="008074C0" w:rsidP="0080411B">
      <w:pPr>
        <w:jc w:val="center"/>
        <w:rPr>
          <w:b/>
          <w:sz w:val="28"/>
          <w:szCs w:val="28"/>
        </w:rPr>
      </w:pPr>
    </w:p>
    <w:p w:rsidR="003F38AC" w:rsidRPr="007E0357" w:rsidRDefault="003F38AC" w:rsidP="00AE4CEB">
      <w:pPr>
        <w:jc w:val="center"/>
        <w:rPr>
          <w:sz w:val="28"/>
          <w:szCs w:val="28"/>
        </w:rPr>
      </w:pPr>
      <w:r w:rsidRPr="007E0357">
        <w:rPr>
          <w:b/>
          <w:sz w:val="28"/>
          <w:szCs w:val="28"/>
        </w:rPr>
        <w:t>7. Кадровое сопровождение реализации проекта.</w:t>
      </w:r>
    </w:p>
    <w:p w:rsidR="003F38AC" w:rsidRPr="007E0357" w:rsidRDefault="00FA0D2A" w:rsidP="003F38AC">
      <w:pPr>
        <w:spacing w:before="30" w:after="30"/>
        <w:jc w:val="both"/>
        <w:rPr>
          <w:b/>
          <w:color w:val="000000"/>
          <w:sz w:val="28"/>
          <w:szCs w:val="28"/>
        </w:rPr>
      </w:pPr>
      <w:r w:rsidRPr="007E0357">
        <w:rPr>
          <w:sz w:val="28"/>
          <w:szCs w:val="28"/>
        </w:rPr>
        <w:t xml:space="preserve">       </w:t>
      </w:r>
      <w:r w:rsidR="003F38AC" w:rsidRPr="007E0357">
        <w:rPr>
          <w:sz w:val="28"/>
          <w:szCs w:val="28"/>
        </w:rPr>
        <w:t xml:space="preserve">Важным звеном в реализации Программы является кадровое сопровождение. Назначаются лица, ответственные за реализацию программы.  Планирует, организует и курирует работу по энергосбережению </w:t>
      </w:r>
      <w:r w:rsidR="001277E6" w:rsidRPr="007E0357">
        <w:rPr>
          <w:sz w:val="28"/>
          <w:szCs w:val="28"/>
        </w:rPr>
        <w:t xml:space="preserve">Глава </w:t>
      </w:r>
      <w:r w:rsidR="008074C0" w:rsidRPr="007E0357">
        <w:rPr>
          <w:sz w:val="28"/>
          <w:szCs w:val="28"/>
        </w:rPr>
        <w:t>Устьянского</w:t>
      </w:r>
      <w:r w:rsidR="001277E6" w:rsidRPr="007E0357">
        <w:rPr>
          <w:sz w:val="28"/>
          <w:szCs w:val="28"/>
        </w:rPr>
        <w:t xml:space="preserve"> сельсовета </w:t>
      </w:r>
      <w:proofErr w:type="spellStart"/>
      <w:r w:rsidR="001277E6" w:rsidRPr="007E0357">
        <w:rPr>
          <w:sz w:val="28"/>
          <w:szCs w:val="28"/>
        </w:rPr>
        <w:t>Абанского</w:t>
      </w:r>
      <w:proofErr w:type="spellEnd"/>
      <w:r w:rsidR="001277E6" w:rsidRPr="007E0357">
        <w:rPr>
          <w:sz w:val="28"/>
          <w:szCs w:val="28"/>
        </w:rPr>
        <w:t xml:space="preserve"> района.</w:t>
      </w:r>
    </w:p>
    <w:p w:rsidR="003F38AC" w:rsidRPr="007E0357" w:rsidRDefault="003F38AC" w:rsidP="003F38AC">
      <w:pPr>
        <w:spacing w:before="30" w:after="30"/>
        <w:jc w:val="both"/>
        <w:rPr>
          <w:b/>
          <w:color w:val="000000"/>
          <w:sz w:val="28"/>
          <w:szCs w:val="28"/>
        </w:rPr>
      </w:pPr>
    </w:p>
    <w:tbl>
      <w:tblPr>
        <w:tblW w:w="106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3828"/>
        <w:gridCol w:w="2835"/>
      </w:tblGrid>
      <w:tr w:rsidR="001277E6" w:rsidRPr="007E0357" w:rsidTr="001277E6">
        <w:tc>
          <w:tcPr>
            <w:tcW w:w="4015" w:type="dxa"/>
          </w:tcPr>
          <w:p w:rsidR="001277E6" w:rsidRPr="007E0357" w:rsidRDefault="001277E6" w:rsidP="001277E6">
            <w:pPr>
              <w:spacing w:line="322" w:lineRule="exact"/>
              <w:ind w:right="62"/>
              <w:rPr>
                <w:sz w:val="28"/>
                <w:szCs w:val="28"/>
              </w:rPr>
            </w:pPr>
            <w:proofErr w:type="gramStart"/>
            <w:r w:rsidRPr="007E0357">
              <w:rPr>
                <w:sz w:val="28"/>
                <w:szCs w:val="28"/>
              </w:rPr>
              <w:t>Ответственный</w:t>
            </w:r>
            <w:proofErr w:type="gramEnd"/>
            <w:r w:rsidRPr="007E0357">
              <w:rPr>
                <w:sz w:val="28"/>
                <w:szCs w:val="28"/>
              </w:rPr>
              <w:t xml:space="preserve"> за планирование и организацию работы по энергосбережению</w:t>
            </w:r>
          </w:p>
        </w:tc>
        <w:tc>
          <w:tcPr>
            <w:tcW w:w="3828" w:type="dxa"/>
          </w:tcPr>
          <w:p w:rsidR="001277E6" w:rsidRPr="007E0357" w:rsidRDefault="001277E6" w:rsidP="001277E6">
            <w:pPr>
              <w:spacing w:line="322" w:lineRule="exact"/>
              <w:ind w:right="62"/>
              <w:rPr>
                <w:sz w:val="28"/>
                <w:szCs w:val="28"/>
              </w:rPr>
            </w:pPr>
            <w:proofErr w:type="gramStart"/>
            <w:r w:rsidRPr="007E0357">
              <w:rPr>
                <w:sz w:val="28"/>
                <w:szCs w:val="28"/>
              </w:rPr>
              <w:t>Ответственный</w:t>
            </w:r>
            <w:proofErr w:type="gramEnd"/>
            <w:r w:rsidRPr="007E0357">
              <w:rPr>
                <w:sz w:val="28"/>
                <w:szCs w:val="28"/>
              </w:rPr>
              <w:t xml:space="preserve"> за эффективное использование электроэнергии</w:t>
            </w:r>
          </w:p>
        </w:tc>
        <w:tc>
          <w:tcPr>
            <w:tcW w:w="2835" w:type="dxa"/>
          </w:tcPr>
          <w:p w:rsidR="001277E6" w:rsidRPr="007E0357" w:rsidRDefault="001277E6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  <w:proofErr w:type="gramStart"/>
            <w:r w:rsidRPr="007E0357">
              <w:rPr>
                <w:sz w:val="28"/>
                <w:szCs w:val="28"/>
              </w:rPr>
              <w:t>Ответственный</w:t>
            </w:r>
            <w:proofErr w:type="gramEnd"/>
            <w:r w:rsidRPr="007E0357">
              <w:rPr>
                <w:sz w:val="28"/>
                <w:szCs w:val="28"/>
              </w:rPr>
              <w:t xml:space="preserve"> за эффективное использование ГСМ</w:t>
            </w:r>
          </w:p>
        </w:tc>
      </w:tr>
      <w:tr w:rsidR="001277E6" w:rsidRPr="007E0357" w:rsidTr="001277E6">
        <w:trPr>
          <w:trHeight w:val="428"/>
        </w:trPr>
        <w:tc>
          <w:tcPr>
            <w:tcW w:w="4015" w:type="dxa"/>
          </w:tcPr>
          <w:p w:rsidR="001277E6" w:rsidRPr="007E0357" w:rsidRDefault="001277E6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Глава </w:t>
            </w:r>
            <w:r w:rsidR="008074C0" w:rsidRPr="007E0357">
              <w:rPr>
                <w:sz w:val="28"/>
                <w:szCs w:val="28"/>
              </w:rPr>
              <w:t xml:space="preserve">Устьянского </w:t>
            </w:r>
            <w:r w:rsidRPr="007E0357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7E0357">
              <w:rPr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sz w:val="28"/>
                <w:szCs w:val="28"/>
              </w:rPr>
              <w:t xml:space="preserve"> района</w:t>
            </w:r>
          </w:p>
          <w:p w:rsidR="003E42B4" w:rsidRPr="007E0357" w:rsidRDefault="003E42B4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  <w:p w:rsidR="003E42B4" w:rsidRPr="007E0357" w:rsidRDefault="003E42B4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277E6" w:rsidRPr="007E0357" w:rsidRDefault="008074C0" w:rsidP="00732D0A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слесарь-электрик</w:t>
            </w:r>
            <w:r w:rsidR="001277E6" w:rsidRPr="007E0357">
              <w:rPr>
                <w:sz w:val="28"/>
                <w:szCs w:val="28"/>
              </w:rPr>
              <w:t xml:space="preserve"> </w:t>
            </w:r>
            <w:r w:rsidR="00732D0A" w:rsidRPr="007E0357">
              <w:rPr>
                <w:sz w:val="28"/>
                <w:szCs w:val="28"/>
              </w:rPr>
              <w:t xml:space="preserve">Администрации </w:t>
            </w:r>
            <w:r w:rsidRPr="007E0357">
              <w:rPr>
                <w:sz w:val="28"/>
                <w:szCs w:val="28"/>
              </w:rPr>
              <w:t xml:space="preserve">Устьянского </w:t>
            </w:r>
            <w:r w:rsidR="00732D0A" w:rsidRPr="007E0357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732D0A" w:rsidRPr="007E0357">
              <w:rPr>
                <w:sz w:val="28"/>
                <w:szCs w:val="28"/>
              </w:rPr>
              <w:t>Абанского</w:t>
            </w:r>
            <w:proofErr w:type="spellEnd"/>
            <w:r w:rsidR="00732D0A" w:rsidRPr="007E0357">
              <w:rPr>
                <w:sz w:val="28"/>
                <w:szCs w:val="28"/>
              </w:rPr>
              <w:t xml:space="preserve"> района</w:t>
            </w:r>
          </w:p>
          <w:p w:rsidR="003E42B4" w:rsidRPr="007E0357" w:rsidRDefault="003E42B4" w:rsidP="00732D0A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  <w:p w:rsidR="003E42B4" w:rsidRPr="007E0357" w:rsidRDefault="003E42B4" w:rsidP="00732D0A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277E6" w:rsidRPr="007E0357" w:rsidRDefault="003E42B4" w:rsidP="00131A44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Водитель Администрации </w:t>
            </w:r>
            <w:r w:rsidR="008074C0" w:rsidRPr="007E0357">
              <w:rPr>
                <w:sz w:val="28"/>
                <w:szCs w:val="28"/>
              </w:rPr>
              <w:t xml:space="preserve">Устьянского </w:t>
            </w:r>
            <w:r w:rsidRPr="007E0357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7E0357">
              <w:rPr>
                <w:sz w:val="28"/>
                <w:szCs w:val="28"/>
              </w:rPr>
              <w:t>Абанского</w:t>
            </w:r>
            <w:proofErr w:type="spellEnd"/>
            <w:r w:rsidRPr="007E0357">
              <w:rPr>
                <w:sz w:val="28"/>
                <w:szCs w:val="28"/>
              </w:rPr>
              <w:t xml:space="preserve"> района</w:t>
            </w:r>
          </w:p>
          <w:p w:rsidR="003E42B4" w:rsidRPr="007E0357" w:rsidRDefault="003E42B4" w:rsidP="00131A44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  <w:p w:rsidR="003E42B4" w:rsidRPr="007E0357" w:rsidRDefault="003E42B4" w:rsidP="00131A44">
            <w:pPr>
              <w:spacing w:line="322" w:lineRule="exact"/>
              <w:ind w:right="62"/>
              <w:rPr>
                <w:sz w:val="28"/>
                <w:szCs w:val="28"/>
              </w:rPr>
            </w:pPr>
          </w:p>
        </w:tc>
      </w:tr>
    </w:tbl>
    <w:p w:rsidR="006F5B5A" w:rsidRPr="007E0357" w:rsidRDefault="006F5B5A" w:rsidP="00131A44">
      <w:pPr>
        <w:pStyle w:val="a7"/>
        <w:spacing w:before="64"/>
        <w:ind w:left="959"/>
        <w:rPr>
          <w:b/>
        </w:rPr>
      </w:pPr>
    </w:p>
    <w:p w:rsidR="00131A44" w:rsidRPr="007E0357" w:rsidRDefault="00B876CF" w:rsidP="00131A44">
      <w:pPr>
        <w:pStyle w:val="a7"/>
        <w:spacing w:before="64"/>
        <w:ind w:left="959"/>
        <w:rPr>
          <w:b/>
        </w:rPr>
      </w:pPr>
      <w:r w:rsidRPr="007E0357">
        <w:rPr>
          <w:b/>
        </w:rPr>
        <w:lastRenderedPageBreak/>
        <w:t>8.</w:t>
      </w:r>
      <w:r w:rsidR="00131A44" w:rsidRPr="007E0357">
        <w:rPr>
          <w:b/>
        </w:rPr>
        <w:t>Структура энергопотребления организации представлена ниже: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559"/>
        <w:gridCol w:w="1417"/>
        <w:gridCol w:w="1418"/>
        <w:gridCol w:w="1417"/>
        <w:gridCol w:w="1134"/>
      </w:tblGrid>
      <w:tr w:rsidR="0018388D" w:rsidRPr="007E0357" w:rsidTr="009912F3">
        <w:trPr>
          <w:trHeight w:val="970"/>
        </w:trPr>
        <w:tc>
          <w:tcPr>
            <w:tcW w:w="993" w:type="dxa"/>
          </w:tcPr>
          <w:p w:rsidR="0018388D" w:rsidRPr="007E0357" w:rsidRDefault="0018388D" w:rsidP="00131A44">
            <w:pPr>
              <w:pStyle w:val="TableParagraph"/>
              <w:spacing w:before="123" w:line="237" w:lineRule="auto"/>
              <w:ind w:left="110" w:right="77" w:firstLine="43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18388D" w:rsidRPr="007E0357" w:rsidRDefault="0018388D" w:rsidP="00131A44">
            <w:pPr>
              <w:pStyle w:val="TableParagraph"/>
              <w:spacing w:line="242" w:lineRule="auto"/>
              <w:ind w:left="105" w:right="95" w:firstLine="6"/>
              <w:jc w:val="center"/>
              <w:rPr>
                <w:sz w:val="28"/>
                <w:szCs w:val="28"/>
              </w:rPr>
            </w:pPr>
            <w:proofErr w:type="spellStart"/>
            <w:r w:rsidRPr="007E0357">
              <w:rPr>
                <w:sz w:val="28"/>
                <w:szCs w:val="28"/>
              </w:rPr>
              <w:t>Наименование</w:t>
            </w:r>
            <w:proofErr w:type="spellEnd"/>
            <w:r w:rsidRPr="007E0357">
              <w:rPr>
                <w:sz w:val="28"/>
                <w:szCs w:val="28"/>
              </w:rPr>
              <w:t xml:space="preserve"> </w:t>
            </w:r>
            <w:proofErr w:type="spellStart"/>
            <w:r w:rsidRPr="007E0357">
              <w:rPr>
                <w:sz w:val="28"/>
                <w:szCs w:val="28"/>
              </w:rPr>
              <w:t>энергетического</w:t>
            </w:r>
            <w:proofErr w:type="spellEnd"/>
          </w:p>
          <w:p w:rsidR="0018388D" w:rsidRPr="007E0357" w:rsidRDefault="0018388D" w:rsidP="00131A44">
            <w:pPr>
              <w:pStyle w:val="TableParagraph"/>
              <w:spacing w:line="236" w:lineRule="exact"/>
              <w:ind w:left="462" w:right="456"/>
              <w:jc w:val="center"/>
              <w:rPr>
                <w:sz w:val="28"/>
                <w:szCs w:val="28"/>
              </w:rPr>
            </w:pPr>
            <w:proofErr w:type="spellStart"/>
            <w:r w:rsidRPr="007E0357">
              <w:rPr>
                <w:sz w:val="28"/>
                <w:szCs w:val="28"/>
              </w:rPr>
              <w:t>ресурса</w:t>
            </w:r>
            <w:proofErr w:type="spellEnd"/>
          </w:p>
        </w:tc>
        <w:tc>
          <w:tcPr>
            <w:tcW w:w="1559" w:type="dxa"/>
          </w:tcPr>
          <w:p w:rsidR="0018388D" w:rsidRPr="007E0357" w:rsidRDefault="0018388D" w:rsidP="00B876CF">
            <w:pPr>
              <w:pStyle w:val="TableParagraph"/>
              <w:spacing w:before="123" w:line="237" w:lineRule="auto"/>
              <w:ind w:left="110" w:right="79" w:firstLine="81"/>
              <w:jc w:val="center"/>
              <w:rPr>
                <w:sz w:val="28"/>
                <w:szCs w:val="28"/>
              </w:rPr>
            </w:pPr>
            <w:proofErr w:type="spellStart"/>
            <w:r w:rsidRPr="007E0357">
              <w:rPr>
                <w:sz w:val="28"/>
                <w:szCs w:val="28"/>
              </w:rPr>
              <w:t>Единица</w:t>
            </w:r>
            <w:proofErr w:type="spellEnd"/>
            <w:r w:rsidRPr="007E0357">
              <w:rPr>
                <w:sz w:val="28"/>
                <w:szCs w:val="28"/>
              </w:rPr>
              <w:t xml:space="preserve"> </w:t>
            </w:r>
            <w:proofErr w:type="spellStart"/>
            <w:r w:rsidRPr="007E0357">
              <w:rPr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17" w:type="dxa"/>
          </w:tcPr>
          <w:p w:rsidR="0018388D" w:rsidRPr="007E0357" w:rsidRDefault="0018388D" w:rsidP="003E42B4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 xml:space="preserve">  2019год        </w:t>
            </w:r>
          </w:p>
        </w:tc>
        <w:tc>
          <w:tcPr>
            <w:tcW w:w="1418" w:type="dxa"/>
          </w:tcPr>
          <w:p w:rsidR="0018388D" w:rsidRPr="007E0357" w:rsidRDefault="0018388D" w:rsidP="003E42B4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 xml:space="preserve"> 2020 год</w:t>
            </w:r>
          </w:p>
        </w:tc>
        <w:tc>
          <w:tcPr>
            <w:tcW w:w="1417" w:type="dxa"/>
          </w:tcPr>
          <w:p w:rsidR="0018388D" w:rsidRPr="007E0357" w:rsidRDefault="0018388D" w:rsidP="0018388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</w:rPr>
              <w:t>20</w:t>
            </w:r>
            <w:r w:rsidRPr="007E0357">
              <w:rPr>
                <w:sz w:val="28"/>
                <w:szCs w:val="28"/>
                <w:lang w:val="ru-RU"/>
              </w:rPr>
              <w:t>21</w:t>
            </w:r>
            <w:r w:rsidRPr="007E0357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18388D" w:rsidRPr="007E0357" w:rsidRDefault="0018388D" w:rsidP="0018388D">
            <w:pPr>
              <w:pStyle w:val="TableParagraph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</w:t>
            </w:r>
            <w:r w:rsidRPr="007E0357">
              <w:rPr>
                <w:sz w:val="28"/>
                <w:szCs w:val="28"/>
                <w:lang w:val="ru-RU"/>
              </w:rPr>
              <w:t>лан 2022г.</w:t>
            </w:r>
          </w:p>
        </w:tc>
      </w:tr>
      <w:tr w:rsidR="00131A44" w:rsidRPr="007E0357" w:rsidTr="003F1073">
        <w:trPr>
          <w:trHeight w:val="503"/>
        </w:trPr>
        <w:tc>
          <w:tcPr>
            <w:tcW w:w="993" w:type="dxa"/>
          </w:tcPr>
          <w:p w:rsidR="00131A44" w:rsidRPr="007E0357" w:rsidRDefault="00131A44" w:rsidP="00131A44">
            <w:pPr>
              <w:pStyle w:val="TableParagraph"/>
              <w:spacing w:before="121"/>
              <w:ind w:left="157" w:right="141"/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131A44" w:rsidRPr="007E0357" w:rsidRDefault="00131A44" w:rsidP="00131A44">
            <w:pPr>
              <w:pStyle w:val="TableParagraph"/>
              <w:spacing w:before="1" w:line="250" w:lineRule="exact"/>
              <w:ind w:left="105"/>
              <w:rPr>
                <w:sz w:val="28"/>
                <w:szCs w:val="28"/>
              </w:rPr>
            </w:pPr>
            <w:proofErr w:type="spellStart"/>
            <w:r w:rsidRPr="007E0357">
              <w:rPr>
                <w:sz w:val="28"/>
                <w:szCs w:val="28"/>
              </w:rPr>
              <w:t>Электрическая</w:t>
            </w:r>
            <w:proofErr w:type="spellEnd"/>
            <w:r w:rsidRPr="007E0357">
              <w:rPr>
                <w:sz w:val="28"/>
                <w:szCs w:val="28"/>
              </w:rPr>
              <w:t xml:space="preserve"> </w:t>
            </w:r>
            <w:proofErr w:type="spellStart"/>
            <w:r w:rsidRPr="007E0357">
              <w:rPr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1559" w:type="dxa"/>
          </w:tcPr>
          <w:p w:rsidR="00131A44" w:rsidRPr="007E0357" w:rsidRDefault="00131A44" w:rsidP="00850A8A">
            <w:pPr>
              <w:pStyle w:val="a9"/>
              <w:rPr>
                <w:sz w:val="28"/>
                <w:szCs w:val="28"/>
                <w:lang w:val="ru-RU"/>
              </w:rPr>
            </w:pPr>
            <w:proofErr w:type="spellStart"/>
            <w:r w:rsidRPr="007E0357">
              <w:rPr>
                <w:sz w:val="28"/>
                <w:szCs w:val="28"/>
              </w:rPr>
              <w:t>кВт∙ч</w:t>
            </w:r>
            <w:proofErr w:type="spellEnd"/>
          </w:p>
        </w:tc>
        <w:tc>
          <w:tcPr>
            <w:tcW w:w="1417" w:type="dxa"/>
          </w:tcPr>
          <w:p w:rsidR="00131A44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176,3</w:t>
            </w:r>
          </w:p>
        </w:tc>
        <w:tc>
          <w:tcPr>
            <w:tcW w:w="1418" w:type="dxa"/>
          </w:tcPr>
          <w:p w:rsidR="00131A44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122,1</w:t>
            </w:r>
          </w:p>
        </w:tc>
        <w:tc>
          <w:tcPr>
            <w:tcW w:w="1417" w:type="dxa"/>
          </w:tcPr>
          <w:p w:rsidR="000A11F5" w:rsidRPr="007E0357" w:rsidRDefault="00850A8A" w:rsidP="00850A8A">
            <w:pPr>
              <w:pStyle w:val="a9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  <w:lang w:val="ru-RU"/>
              </w:rPr>
              <w:t>112,4</w:t>
            </w:r>
          </w:p>
        </w:tc>
        <w:tc>
          <w:tcPr>
            <w:tcW w:w="1134" w:type="dxa"/>
          </w:tcPr>
          <w:p w:rsidR="00131A44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184,7</w:t>
            </w:r>
          </w:p>
        </w:tc>
      </w:tr>
      <w:tr w:rsidR="00131A44" w:rsidRPr="007E0357" w:rsidTr="003F1073">
        <w:trPr>
          <w:trHeight w:val="757"/>
        </w:trPr>
        <w:tc>
          <w:tcPr>
            <w:tcW w:w="993" w:type="dxa"/>
          </w:tcPr>
          <w:p w:rsidR="00131A44" w:rsidRPr="007E0357" w:rsidRDefault="00131A44" w:rsidP="00131A44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131A44" w:rsidRPr="007E0357" w:rsidRDefault="00116313" w:rsidP="001728F9">
            <w:pPr>
              <w:pStyle w:val="TableParagraph"/>
              <w:ind w:left="157" w:right="141"/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  <w:lang w:val="ru-RU"/>
              </w:rPr>
              <w:t>2</w:t>
            </w:r>
            <w:r w:rsidR="00131A44" w:rsidRPr="007E035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31A44" w:rsidRPr="007E0357" w:rsidRDefault="00131A44" w:rsidP="00131A44">
            <w:pPr>
              <w:pStyle w:val="TableParagraph"/>
              <w:spacing w:line="237" w:lineRule="auto"/>
              <w:ind w:left="105" w:right="242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Жидкое топливо, в том</w:t>
            </w:r>
          </w:p>
          <w:p w:rsidR="00131A44" w:rsidRPr="007E0357" w:rsidRDefault="00131A44" w:rsidP="00131A44">
            <w:pPr>
              <w:pStyle w:val="TableParagraph"/>
              <w:spacing w:line="238" w:lineRule="exact"/>
              <w:ind w:left="105"/>
              <w:rPr>
                <w:sz w:val="28"/>
                <w:szCs w:val="28"/>
                <w:lang w:val="ru-RU"/>
              </w:rPr>
            </w:pPr>
            <w:proofErr w:type="gramStart"/>
            <w:r w:rsidRPr="007E0357">
              <w:rPr>
                <w:sz w:val="28"/>
                <w:szCs w:val="28"/>
                <w:lang w:val="ru-RU"/>
              </w:rPr>
              <w:t>числе</w:t>
            </w:r>
            <w:proofErr w:type="gramEnd"/>
            <w:r w:rsidRPr="007E0357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559" w:type="dxa"/>
          </w:tcPr>
          <w:p w:rsidR="00131A44" w:rsidRPr="007E0357" w:rsidRDefault="00131A44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1A44" w:rsidRPr="007E0357" w:rsidRDefault="00131A44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1A44" w:rsidRPr="007E0357" w:rsidRDefault="00131A44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1A44" w:rsidRPr="007E0357" w:rsidRDefault="00131A44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31A44" w:rsidRPr="007E0357" w:rsidRDefault="00131A44" w:rsidP="00850A8A">
            <w:pPr>
              <w:pStyle w:val="a9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C80B88" w:rsidRPr="007E0357" w:rsidTr="003F1073">
        <w:trPr>
          <w:trHeight w:val="757"/>
        </w:trPr>
        <w:tc>
          <w:tcPr>
            <w:tcW w:w="993" w:type="dxa"/>
          </w:tcPr>
          <w:p w:rsidR="00C80B88" w:rsidRPr="007E0357" w:rsidRDefault="00C80B88" w:rsidP="00131A44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80B88" w:rsidRPr="007E0357" w:rsidRDefault="00C80B88" w:rsidP="009C08F6">
            <w:pPr>
              <w:pStyle w:val="TableParagraph"/>
              <w:spacing w:line="229" w:lineRule="exact"/>
              <w:ind w:left="105"/>
              <w:rPr>
                <w:sz w:val="28"/>
                <w:szCs w:val="28"/>
                <w:lang w:val="ru-RU"/>
              </w:rPr>
            </w:pPr>
          </w:p>
          <w:p w:rsidR="00C80B88" w:rsidRPr="007E0357" w:rsidRDefault="00C80B88" w:rsidP="009C08F6">
            <w:pPr>
              <w:pStyle w:val="TableParagraph"/>
              <w:spacing w:line="229" w:lineRule="exact"/>
              <w:ind w:left="105"/>
              <w:rPr>
                <w:sz w:val="28"/>
                <w:szCs w:val="28"/>
              </w:rPr>
            </w:pPr>
            <w:proofErr w:type="spellStart"/>
            <w:r w:rsidRPr="007E0357">
              <w:rPr>
                <w:sz w:val="28"/>
                <w:szCs w:val="28"/>
              </w:rPr>
              <w:t>бензин</w:t>
            </w:r>
            <w:proofErr w:type="spellEnd"/>
          </w:p>
        </w:tc>
        <w:tc>
          <w:tcPr>
            <w:tcW w:w="1559" w:type="dxa"/>
          </w:tcPr>
          <w:p w:rsidR="00C80B88" w:rsidRPr="007E0357" w:rsidRDefault="00C80B88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18388D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т.</w:t>
            </w:r>
          </w:p>
        </w:tc>
        <w:tc>
          <w:tcPr>
            <w:tcW w:w="1417" w:type="dxa"/>
          </w:tcPr>
          <w:p w:rsidR="00C80B88" w:rsidRPr="007E0357" w:rsidRDefault="00C80B88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1,99</w:t>
            </w:r>
          </w:p>
        </w:tc>
        <w:tc>
          <w:tcPr>
            <w:tcW w:w="1418" w:type="dxa"/>
          </w:tcPr>
          <w:p w:rsidR="00C80B88" w:rsidRPr="007E0357" w:rsidRDefault="00C80B88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3,01</w:t>
            </w:r>
          </w:p>
        </w:tc>
        <w:tc>
          <w:tcPr>
            <w:tcW w:w="1417" w:type="dxa"/>
          </w:tcPr>
          <w:p w:rsidR="00C80B88" w:rsidRPr="007E0357" w:rsidRDefault="00C80B88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  <w:lang w:val="ru-RU"/>
              </w:rPr>
              <w:t>2,86</w:t>
            </w:r>
          </w:p>
        </w:tc>
        <w:tc>
          <w:tcPr>
            <w:tcW w:w="1134" w:type="dxa"/>
          </w:tcPr>
          <w:p w:rsidR="00643D49" w:rsidRPr="007E0357" w:rsidRDefault="00643D49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1,34</w:t>
            </w:r>
          </w:p>
        </w:tc>
      </w:tr>
      <w:tr w:rsidR="00C80B88" w:rsidRPr="007E0357" w:rsidTr="003F1073">
        <w:trPr>
          <w:trHeight w:val="947"/>
        </w:trPr>
        <w:tc>
          <w:tcPr>
            <w:tcW w:w="993" w:type="dxa"/>
          </w:tcPr>
          <w:p w:rsidR="00C80B88" w:rsidRPr="007E0357" w:rsidRDefault="00116313" w:rsidP="00C80B8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3</w:t>
            </w:r>
            <w:r w:rsidR="00C80B88" w:rsidRPr="007E035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C80B88" w:rsidRPr="007E0357" w:rsidRDefault="00C80B88" w:rsidP="00131A44">
            <w:pPr>
              <w:pStyle w:val="TableParagraph"/>
              <w:spacing w:line="229" w:lineRule="exact"/>
              <w:ind w:left="105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 xml:space="preserve">Уголь </w:t>
            </w:r>
          </w:p>
        </w:tc>
        <w:tc>
          <w:tcPr>
            <w:tcW w:w="1559" w:type="dxa"/>
          </w:tcPr>
          <w:p w:rsidR="00CA344A" w:rsidRPr="007E0357" w:rsidRDefault="00CA344A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18388D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т.</w:t>
            </w:r>
          </w:p>
        </w:tc>
        <w:tc>
          <w:tcPr>
            <w:tcW w:w="1417" w:type="dxa"/>
          </w:tcPr>
          <w:p w:rsidR="00CA344A" w:rsidRPr="007E0357" w:rsidRDefault="00CA344A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850A8A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1312</w:t>
            </w:r>
          </w:p>
        </w:tc>
        <w:tc>
          <w:tcPr>
            <w:tcW w:w="1418" w:type="dxa"/>
          </w:tcPr>
          <w:p w:rsidR="00CA344A" w:rsidRPr="007E0357" w:rsidRDefault="00CA344A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1244</w:t>
            </w:r>
          </w:p>
        </w:tc>
        <w:tc>
          <w:tcPr>
            <w:tcW w:w="1417" w:type="dxa"/>
          </w:tcPr>
          <w:p w:rsidR="00CA344A" w:rsidRPr="007E0357" w:rsidRDefault="00CA344A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957</w:t>
            </w:r>
          </w:p>
        </w:tc>
        <w:tc>
          <w:tcPr>
            <w:tcW w:w="1134" w:type="dxa"/>
          </w:tcPr>
          <w:p w:rsidR="00CA344A" w:rsidRPr="007E0357" w:rsidRDefault="00CA344A" w:rsidP="00850A8A">
            <w:pPr>
              <w:pStyle w:val="a9"/>
              <w:rPr>
                <w:sz w:val="28"/>
                <w:szCs w:val="28"/>
                <w:lang w:val="ru-RU"/>
              </w:rPr>
            </w:pPr>
          </w:p>
          <w:p w:rsidR="00C80B88" w:rsidRPr="007E0357" w:rsidRDefault="00850A8A" w:rsidP="00850A8A">
            <w:pPr>
              <w:pStyle w:val="a9"/>
              <w:rPr>
                <w:sz w:val="28"/>
                <w:szCs w:val="28"/>
                <w:lang w:val="ru-RU"/>
              </w:rPr>
            </w:pPr>
            <w:r w:rsidRPr="007E0357">
              <w:rPr>
                <w:sz w:val="28"/>
                <w:szCs w:val="28"/>
                <w:lang w:val="ru-RU"/>
              </w:rPr>
              <w:t>1653</w:t>
            </w:r>
          </w:p>
        </w:tc>
      </w:tr>
    </w:tbl>
    <w:p w:rsidR="00131A44" w:rsidRPr="007E0357" w:rsidRDefault="00131A44" w:rsidP="00131A44">
      <w:pPr>
        <w:pStyle w:val="a7"/>
        <w:spacing w:before="9"/>
      </w:pPr>
    </w:p>
    <w:p w:rsidR="00FA0D2A" w:rsidRPr="007E0357" w:rsidRDefault="00FA0D2A" w:rsidP="00FA0D2A">
      <w:pPr>
        <w:ind w:left="720"/>
        <w:jc w:val="center"/>
        <w:rPr>
          <w:b/>
          <w:sz w:val="28"/>
          <w:szCs w:val="28"/>
        </w:rPr>
      </w:pPr>
    </w:p>
    <w:p w:rsidR="00FA0D2A" w:rsidRPr="007E0357" w:rsidRDefault="00B876CF" w:rsidP="00FA0D2A">
      <w:pPr>
        <w:ind w:left="720"/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9.</w:t>
      </w:r>
      <w:r w:rsidR="00FA0D2A" w:rsidRPr="007E0357">
        <w:rPr>
          <w:b/>
          <w:sz w:val="28"/>
          <w:szCs w:val="28"/>
        </w:rPr>
        <w:t xml:space="preserve">Общие сведения о зданиях принадлежащих </w:t>
      </w:r>
    </w:p>
    <w:p w:rsidR="00FA0D2A" w:rsidRPr="007E0357" w:rsidRDefault="00717FE0" w:rsidP="00FA0D2A">
      <w:pPr>
        <w:ind w:left="720"/>
        <w:jc w:val="center"/>
        <w:rPr>
          <w:b/>
          <w:sz w:val="28"/>
          <w:szCs w:val="28"/>
        </w:rPr>
      </w:pPr>
      <w:proofErr w:type="spellStart"/>
      <w:r w:rsidRPr="007E0357">
        <w:rPr>
          <w:b/>
          <w:sz w:val="28"/>
          <w:szCs w:val="28"/>
        </w:rPr>
        <w:t>Устьянскому</w:t>
      </w:r>
      <w:proofErr w:type="spellEnd"/>
      <w:r w:rsidR="00096FA4" w:rsidRPr="007E0357">
        <w:rPr>
          <w:b/>
          <w:sz w:val="28"/>
          <w:szCs w:val="28"/>
        </w:rPr>
        <w:t xml:space="preserve"> сельсовету</w:t>
      </w:r>
      <w:r w:rsidR="00FA0D2A" w:rsidRPr="007E0357">
        <w:rPr>
          <w:b/>
          <w:sz w:val="28"/>
          <w:szCs w:val="28"/>
        </w:rPr>
        <w:t xml:space="preserve"> </w:t>
      </w:r>
      <w:proofErr w:type="spellStart"/>
      <w:r w:rsidR="00FA0D2A" w:rsidRPr="007E0357">
        <w:rPr>
          <w:b/>
          <w:sz w:val="28"/>
          <w:szCs w:val="28"/>
        </w:rPr>
        <w:t>Абанского</w:t>
      </w:r>
      <w:proofErr w:type="spellEnd"/>
      <w:r w:rsidR="00FA0D2A" w:rsidRPr="007E0357">
        <w:rPr>
          <w:b/>
          <w:sz w:val="28"/>
          <w:szCs w:val="28"/>
        </w:rPr>
        <w:t xml:space="preserve"> района</w:t>
      </w:r>
    </w:p>
    <w:p w:rsidR="00FA0D2A" w:rsidRPr="007E0357" w:rsidRDefault="00FA0D2A" w:rsidP="00FA0D2A">
      <w:pPr>
        <w:ind w:left="720"/>
        <w:jc w:val="center"/>
        <w:rPr>
          <w:b/>
          <w:sz w:val="28"/>
          <w:szCs w:val="28"/>
        </w:rPr>
      </w:pPr>
    </w:p>
    <w:p w:rsidR="00FA0D2A" w:rsidRPr="007E0357" w:rsidRDefault="00FA0D2A" w:rsidP="00FA0D2A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1.Общественное здание Администрация </w:t>
      </w:r>
      <w:r w:rsidR="00717FE0" w:rsidRPr="007E0357">
        <w:rPr>
          <w:b/>
          <w:sz w:val="28"/>
          <w:szCs w:val="28"/>
        </w:rPr>
        <w:t>Устьянского</w:t>
      </w:r>
      <w:r w:rsidR="00096FA4" w:rsidRPr="007E0357">
        <w:rPr>
          <w:b/>
          <w:sz w:val="28"/>
          <w:szCs w:val="28"/>
        </w:rPr>
        <w:t xml:space="preserve"> сельсовета </w:t>
      </w:r>
      <w:proofErr w:type="spellStart"/>
      <w:r w:rsidRPr="007E0357">
        <w:rPr>
          <w:b/>
          <w:sz w:val="28"/>
          <w:szCs w:val="28"/>
        </w:rPr>
        <w:t>Абанского</w:t>
      </w:r>
      <w:proofErr w:type="spellEnd"/>
      <w:r w:rsidRPr="007E0357">
        <w:rPr>
          <w:b/>
          <w:sz w:val="28"/>
          <w:szCs w:val="28"/>
        </w:rPr>
        <w:t xml:space="preserve"> района, по адресу: </w:t>
      </w:r>
      <w:proofErr w:type="spellStart"/>
      <w:r w:rsidR="00096FA4" w:rsidRPr="007E0357">
        <w:rPr>
          <w:b/>
          <w:sz w:val="28"/>
          <w:szCs w:val="28"/>
        </w:rPr>
        <w:t>с</w:t>
      </w:r>
      <w:proofErr w:type="gramStart"/>
      <w:r w:rsidRPr="007E0357">
        <w:rPr>
          <w:b/>
          <w:sz w:val="28"/>
          <w:szCs w:val="28"/>
        </w:rPr>
        <w:t>.</w:t>
      </w:r>
      <w:r w:rsidR="00717FE0" w:rsidRPr="007E0357">
        <w:rPr>
          <w:b/>
          <w:sz w:val="28"/>
          <w:szCs w:val="28"/>
        </w:rPr>
        <w:t>У</w:t>
      </w:r>
      <w:proofErr w:type="gramEnd"/>
      <w:r w:rsidR="00717FE0" w:rsidRPr="007E0357">
        <w:rPr>
          <w:b/>
          <w:sz w:val="28"/>
          <w:szCs w:val="28"/>
        </w:rPr>
        <w:t>стьянск</w:t>
      </w:r>
      <w:proofErr w:type="spellEnd"/>
      <w:r w:rsidR="00717FE0" w:rsidRPr="007E0357">
        <w:rPr>
          <w:b/>
          <w:sz w:val="28"/>
          <w:szCs w:val="28"/>
        </w:rPr>
        <w:t>,</w:t>
      </w:r>
      <w:r w:rsidRPr="007E0357">
        <w:rPr>
          <w:b/>
          <w:sz w:val="28"/>
          <w:szCs w:val="28"/>
        </w:rPr>
        <w:t xml:space="preserve"> </w:t>
      </w:r>
      <w:proofErr w:type="spellStart"/>
      <w:r w:rsidRPr="007E0357">
        <w:rPr>
          <w:b/>
          <w:sz w:val="28"/>
          <w:szCs w:val="28"/>
        </w:rPr>
        <w:t>ул.</w:t>
      </w:r>
      <w:r w:rsidR="00717FE0" w:rsidRPr="007E0357">
        <w:rPr>
          <w:b/>
          <w:sz w:val="28"/>
          <w:szCs w:val="28"/>
        </w:rPr>
        <w:t>Мира</w:t>
      </w:r>
      <w:proofErr w:type="spellEnd"/>
      <w:r w:rsidR="00717FE0" w:rsidRPr="007E0357">
        <w:rPr>
          <w:b/>
          <w:sz w:val="28"/>
          <w:szCs w:val="28"/>
        </w:rPr>
        <w:t>, 27А, пом.4</w:t>
      </w:r>
      <w:r w:rsidRPr="007E0357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6C410B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безвозмездное пользование</w:t>
            </w:r>
            <w:r w:rsidR="00FA0D2A" w:rsidRPr="007E0357">
              <w:rPr>
                <w:sz w:val="28"/>
                <w:szCs w:val="28"/>
              </w:rPr>
              <w:t xml:space="preserve"> </w:t>
            </w:r>
          </w:p>
        </w:tc>
      </w:tr>
      <w:tr w:rsidR="00FA0D2A" w:rsidRPr="007E035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Общая площадь (м</w:t>
            </w:r>
            <w:r w:rsidRPr="007E035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717FE0" w:rsidP="00131A44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144,4</w:t>
            </w:r>
            <w:r w:rsidR="00FA0D2A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7E035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6C410B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3</w:t>
            </w:r>
          </w:p>
        </w:tc>
      </w:tr>
      <w:tr w:rsidR="00FA0D2A" w:rsidRPr="007E035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717FE0" w:rsidP="00131A44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1980</w:t>
            </w:r>
          </w:p>
        </w:tc>
      </w:tr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="00AB6D97" w:rsidRPr="007E0357">
              <w:rPr>
                <w:sz w:val="28"/>
                <w:szCs w:val="28"/>
              </w:rPr>
              <w:t>Энергомера</w:t>
            </w:r>
            <w:proofErr w:type="spellEnd"/>
            <w:r w:rsidR="00AB6D97" w:rsidRPr="007E0357">
              <w:rPr>
                <w:sz w:val="28"/>
                <w:szCs w:val="28"/>
              </w:rPr>
              <w:t xml:space="preserve"> </w:t>
            </w:r>
            <w:r w:rsidRPr="007E0357">
              <w:rPr>
                <w:sz w:val="28"/>
                <w:szCs w:val="28"/>
              </w:rPr>
              <w:t xml:space="preserve">ЦЭ6803В </w:t>
            </w:r>
            <w:r w:rsidR="001473B4" w:rsidRPr="007E0357">
              <w:rPr>
                <w:sz w:val="28"/>
                <w:szCs w:val="28"/>
              </w:rPr>
              <w:t>№</w:t>
            </w:r>
            <w:r w:rsidR="00C95FD8" w:rsidRPr="007E0357">
              <w:rPr>
                <w:sz w:val="28"/>
                <w:szCs w:val="28"/>
              </w:rPr>
              <w:t>125126137</w:t>
            </w:r>
          </w:p>
          <w:p w:rsidR="00FA0D2A" w:rsidRPr="007E0357" w:rsidRDefault="00FA0D2A" w:rsidP="00131A44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:rsidR="00FA0D2A" w:rsidRPr="007E0357" w:rsidRDefault="007E6F16" w:rsidP="00FA0D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>2.</w:t>
      </w:r>
      <w:r w:rsidR="001473B4" w:rsidRPr="007E0357">
        <w:rPr>
          <w:rFonts w:ascii="Times New Roman" w:hAnsi="Times New Roman" w:cs="Times New Roman"/>
          <w:b/>
          <w:sz w:val="28"/>
          <w:szCs w:val="28"/>
        </w:rPr>
        <w:t>Котельная</w:t>
      </w:r>
      <w:proofErr w:type="gramStart"/>
      <w:r w:rsidRPr="007E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D97" w:rsidRPr="007E035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AB6D97" w:rsidRPr="007E03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AB6D97" w:rsidRPr="007E0357">
        <w:rPr>
          <w:rFonts w:ascii="Times New Roman" w:hAnsi="Times New Roman" w:cs="Times New Roman"/>
          <w:b/>
          <w:sz w:val="28"/>
          <w:szCs w:val="28"/>
        </w:rPr>
        <w:t>адресу:с</w:t>
      </w:r>
      <w:proofErr w:type="spellEnd"/>
      <w:r w:rsidR="00FA0D2A" w:rsidRPr="007E0357">
        <w:rPr>
          <w:rFonts w:ascii="Times New Roman" w:hAnsi="Times New Roman" w:cs="Times New Roman"/>
          <w:b/>
          <w:sz w:val="28"/>
          <w:szCs w:val="28"/>
        </w:rPr>
        <w:t>.</w:t>
      </w:r>
      <w:r w:rsidR="00AB6D97" w:rsidRPr="007E0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10B" w:rsidRPr="007E0357">
        <w:rPr>
          <w:rFonts w:ascii="Times New Roman" w:hAnsi="Times New Roman" w:cs="Times New Roman"/>
          <w:b/>
          <w:sz w:val="28"/>
          <w:szCs w:val="28"/>
        </w:rPr>
        <w:t>Устьянск</w:t>
      </w:r>
      <w:proofErr w:type="spellEnd"/>
      <w:r w:rsidR="00AB6D97" w:rsidRPr="007E03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0D2A" w:rsidRPr="007E0357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AB6D97" w:rsidRPr="007E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10B" w:rsidRPr="007E0357">
        <w:rPr>
          <w:rFonts w:ascii="Times New Roman" w:hAnsi="Times New Roman" w:cs="Times New Roman"/>
          <w:b/>
          <w:sz w:val="28"/>
          <w:szCs w:val="28"/>
        </w:rPr>
        <w:t>Мира, 27Б, пом.1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7E035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Общая площадь (м</w:t>
            </w:r>
            <w:r w:rsidRPr="007E035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6C410B" w:rsidP="0063408A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72</w:t>
            </w:r>
            <w:r w:rsidR="00FA0D2A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7E035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FA0D2A" w:rsidRPr="007E035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34483C" w:rsidP="00AB6D97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1969</w:t>
            </w:r>
          </w:p>
        </w:tc>
      </w:tr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FA0D2A" w:rsidRPr="007E0357" w:rsidRDefault="00FA0D2A" w:rsidP="00AB6D97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="00AB6D97" w:rsidRPr="007E0357">
              <w:rPr>
                <w:sz w:val="28"/>
                <w:szCs w:val="28"/>
              </w:rPr>
              <w:t>Энергомера</w:t>
            </w:r>
            <w:proofErr w:type="spellEnd"/>
            <w:r w:rsidR="00AB6D97" w:rsidRPr="007E0357">
              <w:rPr>
                <w:sz w:val="28"/>
                <w:szCs w:val="28"/>
              </w:rPr>
              <w:t xml:space="preserve"> </w:t>
            </w:r>
            <w:r w:rsidRPr="007E0357">
              <w:rPr>
                <w:sz w:val="28"/>
                <w:szCs w:val="28"/>
              </w:rPr>
              <w:t>ЦЭ6803В</w:t>
            </w:r>
            <w:r w:rsidR="0034483C" w:rsidRPr="007E0357">
              <w:rPr>
                <w:sz w:val="28"/>
                <w:szCs w:val="28"/>
              </w:rPr>
              <w:t>Ш № 4239434</w:t>
            </w:r>
          </w:p>
        </w:tc>
      </w:tr>
    </w:tbl>
    <w:p w:rsidR="0034483C" w:rsidRPr="007E0357" w:rsidRDefault="00EF0D56" w:rsidP="0034483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>3.</w:t>
      </w:r>
      <w:r w:rsidR="0034483C" w:rsidRPr="007E0357">
        <w:rPr>
          <w:rFonts w:ascii="Times New Roman" w:hAnsi="Times New Roman" w:cs="Times New Roman"/>
          <w:b/>
          <w:sz w:val="28"/>
          <w:szCs w:val="28"/>
        </w:rPr>
        <w:t xml:space="preserve">Котельная, по </w:t>
      </w:r>
      <w:proofErr w:type="spellStart"/>
      <w:r w:rsidR="0034483C" w:rsidRPr="007E0357">
        <w:rPr>
          <w:rFonts w:ascii="Times New Roman" w:hAnsi="Times New Roman" w:cs="Times New Roman"/>
          <w:b/>
          <w:sz w:val="28"/>
          <w:szCs w:val="28"/>
        </w:rPr>
        <w:t>адресу</w:t>
      </w:r>
      <w:proofErr w:type="gramStart"/>
      <w:r w:rsidR="0034483C" w:rsidRPr="007E0357">
        <w:rPr>
          <w:rFonts w:ascii="Times New Roman" w:hAnsi="Times New Roman" w:cs="Times New Roman"/>
          <w:b/>
          <w:sz w:val="28"/>
          <w:szCs w:val="28"/>
        </w:rPr>
        <w:t>:д</w:t>
      </w:r>
      <w:proofErr w:type="spellEnd"/>
      <w:proofErr w:type="gramEnd"/>
      <w:r w:rsidR="0034483C" w:rsidRPr="007E0357">
        <w:rPr>
          <w:rFonts w:ascii="Times New Roman" w:hAnsi="Times New Roman" w:cs="Times New Roman"/>
          <w:b/>
          <w:sz w:val="28"/>
          <w:szCs w:val="28"/>
        </w:rPr>
        <w:t>. Денисовка,  ул. Почтовая, 28, пом.1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34483C" w:rsidRPr="007E0357" w:rsidTr="009C08F6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34483C" w:rsidRPr="007E0357" w:rsidTr="009C08F6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Общая площадь (м</w:t>
            </w:r>
            <w:r w:rsidRPr="007E035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C851C2" w:rsidP="009C08F6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1</w:t>
            </w:r>
            <w:r w:rsidR="0034483C" w:rsidRPr="007E0357">
              <w:rPr>
                <w:sz w:val="28"/>
                <w:szCs w:val="28"/>
              </w:rPr>
              <w:t>2</w:t>
            </w:r>
            <w:r w:rsidR="0034483C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34483C" w:rsidRPr="007E0357" w:rsidTr="009C08F6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34483C" w:rsidRPr="007E0357" w:rsidTr="009C08F6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lastRenderedPageBreak/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C851C2" w:rsidP="009C08F6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1995</w:t>
            </w:r>
          </w:p>
        </w:tc>
      </w:tr>
      <w:tr w:rsidR="0034483C" w:rsidRPr="007E0357" w:rsidTr="009C08F6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3C" w:rsidRPr="007E0357" w:rsidRDefault="0034483C" w:rsidP="009C08F6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34483C" w:rsidRPr="007E0357" w:rsidRDefault="0034483C" w:rsidP="009C08F6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</w:t>
            </w:r>
            <w:r w:rsidR="00C851C2" w:rsidRPr="007E0357">
              <w:rPr>
                <w:sz w:val="28"/>
                <w:szCs w:val="28"/>
              </w:rPr>
              <w:t>Ш № 008517018000929</w:t>
            </w:r>
          </w:p>
        </w:tc>
      </w:tr>
    </w:tbl>
    <w:p w:rsidR="00C851C2" w:rsidRPr="007E0357" w:rsidRDefault="00EF0D56" w:rsidP="00C851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>4.</w:t>
      </w:r>
      <w:r w:rsidR="009C08F6" w:rsidRPr="007E0357">
        <w:rPr>
          <w:rFonts w:ascii="Times New Roman" w:hAnsi="Times New Roman" w:cs="Times New Roman"/>
          <w:b/>
          <w:sz w:val="28"/>
          <w:szCs w:val="28"/>
        </w:rPr>
        <w:t>Модульная к</w:t>
      </w:r>
      <w:r w:rsidR="00C851C2" w:rsidRPr="007E0357">
        <w:rPr>
          <w:rFonts w:ascii="Times New Roman" w:hAnsi="Times New Roman" w:cs="Times New Roman"/>
          <w:b/>
          <w:sz w:val="28"/>
          <w:szCs w:val="28"/>
        </w:rPr>
        <w:t>отельная</w:t>
      </w:r>
      <w:r w:rsidR="009C08F6" w:rsidRPr="007E0357">
        <w:rPr>
          <w:rFonts w:ascii="Times New Roman" w:hAnsi="Times New Roman" w:cs="Times New Roman"/>
          <w:b/>
          <w:sz w:val="28"/>
          <w:szCs w:val="28"/>
        </w:rPr>
        <w:t xml:space="preserve"> КТМ</w:t>
      </w:r>
      <w:r w:rsidR="00C851C2" w:rsidRPr="007E0357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proofErr w:type="spellStart"/>
      <w:r w:rsidR="00C851C2" w:rsidRPr="007E0357">
        <w:rPr>
          <w:rFonts w:ascii="Times New Roman" w:hAnsi="Times New Roman" w:cs="Times New Roman"/>
          <w:b/>
          <w:sz w:val="28"/>
          <w:szCs w:val="28"/>
        </w:rPr>
        <w:t>адресу</w:t>
      </w:r>
      <w:proofErr w:type="gramStart"/>
      <w:r w:rsidR="00C851C2" w:rsidRPr="007E0357">
        <w:rPr>
          <w:rFonts w:ascii="Times New Roman" w:hAnsi="Times New Roman" w:cs="Times New Roman"/>
          <w:b/>
          <w:sz w:val="28"/>
          <w:szCs w:val="28"/>
        </w:rPr>
        <w:t>:д</w:t>
      </w:r>
      <w:proofErr w:type="spellEnd"/>
      <w:proofErr w:type="gramEnd"/>
      <w:r w:rsidR="00C851C2" w:rsidRPr="007E0357">
        <w:rPr>
          <w:rFonts w:ascii="Times New Roman" w:hAnsi="Times New Roman" w:cs="Times New Roman"/>
          <w:b/>
          <w:sz w:val="28"/>
          <w:szCs w:val="28"/>
        </w:rPr>
        <w:t>. Денисовка,  ул. Школьная, 1, стр.1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851C2" w:rsidRPr="007E0357" w:rsidTr="009C08F6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C851C2" w:rsidRPr="007E0357" w:rsidTr="009C08F6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Общая площадь (м</w:t>
            </w:r>
            <w:r w:rsidRPr="007E035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754FFD" w:rsidP="009C08F6">
            <w:pPr>
              <w:tabs>
                <w:tab w:val="left" w:pos="2100"/>
              </w:tabs>
              <w:rPr>
                <w:sz w:val="28"/>
                <w:szCs w:val="28"/>
                <w:highlight w:val="yellow"/>
                <w:vertAlign w:val="superscript"/>
              </w:rPr>
            </w:pPr>
            <w:r w:rsidRPr="00754FFD">
              <w:rPr>
                <w:sz w:val="28"/>
                <w:szCs w:val="28"/>
              </w:rPr>
              <w:t>24</w:t>
            </w:r>
            <w:r w:rsidR="00C851C2" w:rsidRPr="00754FFD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C851C2" w:rsidRPr="007E0357" w:rsidTr="009C08F6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C851C2" w:rsidRPr="007E0357" w:rsidTr="009C08F6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9C08F6" w:rsidP="009C08F6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2021</w:t>
            </w:r>
          </w:p>
        </w:tc>
      </w:tr>
      <w:tr w:rsidR="00C851C2" w:rsidRPr="007E0357" w:rsidTr="009C08F6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2" w:rsidRPr="007E0357" w:rsidRDefault="00C851C2" w:rsidP="009C08F6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C851C2" w:rsidRPr="007E0357" w:rsidRDefault="00C851C2" w:rsidP="00C95FD8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ЦЭ6803ВШ № </w:t>
            </w:r>
            <w:r w:rsidR="00C95FD8" w:rsidRPr="007E0357">
              <w:rPr>
                <w:sz w:val="28"/>
                <w:szCs w:val="28"/>
              </w:rPr>
              <w:t>009026025002561</w:t>
            </w:r>
          </w:p>
        </w:tc>
      </w:tr>
    </w:tbl>
    <w:p w:rsidR="009C08F6" w:rsidRPr="007E0357" w:rsidRDefault="00EF0D56" w:rsidP="009C08F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C08F6" w:rsidRPr="007E0357">
        <w:rPr>
          <w:rFonts w:ascii="Times New Roman" w:hAnsi="Times New Roman" w:cs="Times New Roman"/>
          <w:b/>
          <w:sz w:val="28"/>
          <w:szCs w:val="28"/>
        </w:rPr>
        <w:t xml:space="preserve">Котельная, по </w:t>
      </w:r>
      <w:proofErr w:type="spellStart"/>
      <w:r w:rsidR="009C08F6" w:rsidRPr="007E0357">
        <w:rPr>
          <w:rFonts w:ascii="Times New Roman" w:hAnsi="Times New Roman" w:cs="Times New Roman"/>
          <w:b/>
          <w:sz w:val="28"/>
          <w:szCs w:val="28"/>
        </w:rPr>
        <w:t>адресу</w:t>
      </w:r>
      <w:proofErr w:type="gramStart"/>
      <w:r w:rsidR="009C08F6" w:rsidRPr="007E0357">
        <w:rPr>
          <w:rFonts w:ascii="Times New Roman" w:hAnsi="Times New Roman" w:cs="Times New Roman"/>
          <w:b/>
          <w:sz w:val="28"/>
          <w:szCs w:val="28"/>
        </w:rPr>
        <w:t>:д</w:t>
      </w:r>
      <w:proofErr w:type="spellEnd"/>
      <w:proofErr w:type="gramEnd"/>
      <w:r w:rsidR="009C08F6" w:rsidRPr="007E0357">
        <w:rPr>
          <w:rFonts w:ascii="Times New Roman" w:hAnsi="Times New Roman" w:cs="Times New Roman"/>
          <w:b/>
          <w:sz w:val="28"/>
          <w:szCs w:val="28"/>
        </w:rPr>
        <w:t>. Успенка,  ул. Новая, 4А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9C08F6" w:rsidRPr="007E0357" w:rsidTr="009C08F6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9C08F6" w:rsidRPr="007E0357" w:rsidTr="009C08F6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Общая площадь (м</w:t>
            </w:r>
            <w:r w:rsidRPr="007E035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754FFD" w:rsidP="009C08F6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 w:rsidR="009C08F6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9C08F6" w:rsidRPr="007E0357" w:rsidTr="009C08F6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9C08F6" w:rsidRPr="007E0357" w:rsidTr="009C08F6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754FFD" w:rsidP="009C08F6">
            <w:pPr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9C08F6" w:rsidRPr="007E0357" w:rsidTr="009C08F6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F6" w:rsidRPr="007E0357" w:rsidRDefault="009C08F6" w:rsidP="009C08F6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9C08F6" w:rsidRPr="007E0357" w:rsidRDefault="009C08F6" w:rsidP="009C08F6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</w:t>
            </w:r>
            <w:r w:rsidR="00B348EE" w:rsidRPr="007E0357">
              <w:rPr>
                <w:sz w:val="28"/>
                <w:szCs w:val="28"/>
              </w:rPr>
              <w:t>Ш № 01300350</w:t>
            </w:r>
          </w:p>
        </w:tc>
      </w:tr>
    </w:tbl>
    <w:p w:rsidR="00B348EE" w:rsidRPr="007E0357" w:rsidRDefault="00EF0D56" w:rsidP="00B348E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E035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348EE" w:rsidRPr="007E0357">
        <w:rPr>
          <w:rFonts w:ascii="Times New Roman" w:hAnsi="Times New Roman" w:cs="Times New Roman"/>
          <w:b/>
          <w:sz w:val="28"/>
          <w:szCs w:val="28"/>
        </w:rPr>
        <w:t xml:space="preserve">Котельная, по </w:t>
      </w:r>
      <w:proofErr w:type="spellStart"/>
      <w:r w:rsidR="00B348EE" w:rsidRPr="007E0357">
        <w:rPr>
          <w:rFonts w:ascii="Times New Roman" w:hAnsi="Times New Roman" w:cs="Times New Roman"/>
          <w:b/>
          <w:sz w:val="28"/>
          <w:szCs w:val="28"/>
        </w:rPr>
        <w:t>адресу</w:t>
      </w:r>
      <w:proofErr w:type="gramStart"/>
      <w:r w:rsidR="00B348EE" w:rsidRPr="007E0357">
        <w:rPr>
          <w:rFonts w:ascii="Times New Roman" w:hAnsi="Times New Roman" w:cs="Times New Roman"/>
          <w:b/>
          <w:sz w:val="28"/>
          <w:szCs w:val="28"/>
        </w:rPr>
        <w:t>:д</w:t>
      </w:r>
      <w:proofErr w:type="spellEnd"/>
      <w:proofErr w:type="gramEnd"/>
      <w:r w:rsidR="00B348EE" w:rsidRPr="007E0357">
        <w:rPr>
          <w:rFonts w:ascii="Times New Roman" w:hAnsi="Times New Roman" w:cs="Times New Roman"/>
          <w:b/>
          <w:sz w:val="28"/>
          <w:szCs w:val="28"/>
        </w:rPr>
        <w:t>. Красный Яр,  ул. Школьная, 6, пом.1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B348EE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B348EE" w:rsidRPr="007E0357" w:rsidTr="003F1073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Общая площадь (м</w:t>
            </w:r>
            <w:r w:rsidRPr="007E0357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20</w:t>
            </w:r>
            <w:r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B348EE" w:rsidRPr="007E0357" w:rsidTr="003F1073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B348EE" w:rsidRPr="007E0357" w:rsidTr="003F1073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1970</w:t>
            </w:r>
          </w:p>
        </w:tc>
      </w:tr>
      <w:tr w:rsidR="00B348EE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EE" w:rsidRPr="007E0357" w:rsidRDefault="00B348EE" w:rsidP="003F1073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B348EE" w:rsidRPr="007E0357" w:rsidRDefault="00B348EE" w:rsidP="003F1073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ЦЭ6803ВШ № </w:t>
            </w:r>
            <w:r w:rsidR="003C04CE" w:rsidRPr="003C04CE">
              <w:rPr>
                <w:sz w:val="28"/>
                <w:szCs w:val="28"/>
              </w:rPr>
              <w:t>007789132174374</w:t>
            </w:r>
          </w:p>
        </w:tc>
      </w:tr>
    </w:tbl>
    <w:p w:rsidR="0034483C" w:rsidRPr="007E0357" w:rsidRDefault="0034483C" w:rsidP="00FA0D2A">
      <w:pPr>
        <w:rPr>
          <w:b/>
          <w:sz w:val="28"/>
          <w:szCs w:val="28"/>
        </w:rPr>
      </w:pPr>
    </w:p>
    <w:p w:rsidR="00FA0D2A" w:rsidRPr="007E0357" w:rsidRDefault="00EF0D56" w:rsidP="00FA0D2A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7</w:t>
      </w:r>
      <w:r w:rsidR="00FA0D2A" w:rsidRPr="007E0357">
        <w:rPr>
          <w:b/>
          <w:sz w:val="28"/>
          <w:szCs w:val="28"/>
        </w:rPr>
        <w:t>.</w:t>
      </w:r>
      <w:r w:rsidR="00CC2206" w:rsidRPr="007E0357">
        <w:rPr>
          <w:b/>
          <w:sz w:val="28"/>
          <w:szCs w:val="28"/>
        </w:rPr>
        <w:t>Водонапорная башня, по адресу: д</w:t>
      </w:r>
      <w:r w:rsidR="00AB6D97" w:rsidRPr="007E0357">
        <w:rPr>
          <w:b/>
          <w:sz w:val="28"/>
          <w:szCs w:val="28"/>
        </w:rPr>
        <w:t xml:space="preserve">. </w:t>
      </w:r>
      <w:r w:rsidR="00CC2206" w:rsidRPr="007E0357">
        <w:rPr>
          <w:b/>
          <w:sz w:val="28"/>
          <w:szCs w:val="28"/>
        </w:rPr>
        <w:t xml:space="preserve">Денисовка,  </w:t>
      </w:r>
      <w:proofErr w:type="spellStart"/>
      <w:r w:rsidR="00CC2206" w:rsidRPr="007E0357">
        <w:rPr>
          <w:b/>
          <w:sz w:val="28"/>
          <w:szCs w:val="28"/>
        </w:rPr>
        <w:t>ул</w:t>
      </w:r>
      <w:proofErr w:type="gramStart"/>
      <w:r w:rsidR="00CC2206" w:rsidRPr="007E0357">
        <w:rPr>
          <w:b/>
          <w:sz w:val="28"/>
          <w:szCs w:val="28"/>
        </w:rPr>
        <w:t>.П</w:t>
      </w:r>
      <w:proofErr w:type="gramEnd"/>
      <w:r w:rsidR="00CC2206" w:rsidRPr="007E0357">
        <w:rPr>
          <w:b/>
          <w:sz w:val="28"/>
          <w:szCs w:val="28"/>
        </w:rPr>
        <w:t>очтовая</w:t>
      </w:r>
      <w:proofErr w:type="spellEnd"/>
      <w:r w:rsidR="00CC2206" w:rsidRPr="007E0357">
        <w:rPr>
          <w:b/>
          <w:sz w:val="28"/>
          <w:szCs w:val="28"/>
        </w:rPr>
        <w:t>,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7E035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B9357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</w:t>
            </w:r>
            <w:r w:rsidR="00FA0D2A" w:rsidRPr="007E0357">
              <w:rPr>
                <w:sz w:val="28"/>
                <w:szCs w:val="28"/>
              </w:rPr>
              <w:t xml:space="preserve"> (м</w:t>
            </w:r>
            <w:proofErr w:type="gramStart"/>
            <w:r w:rsidR="00FA0D2A"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B93575" w:rsidP="00056FE5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7,6</w:t>
            </w:r>
            <w:r w:rsidR="00FA0D2A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7E035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AB6D97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FA0D2A" w:rsidRPr="007E035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B93575" w:rsidP="00AB6D97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1990</w:t>
            </w:r>
          </w:p>
        </w:tc>
      </w:tr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="00AB6D97" w:rsidRPr="007E0357">
              <w:rPr>
                <w:sz w:val="28"/>
                <w:szCs w:val="28"/>
              </w:rPr>
              <w:t>Энергомера</w:t>
            </w:r>
            <w:proofErr w:type="spellEnd"/>
            <w:r w:rsidR="00AB6D97" w:rsidRPr="007E0357">
              <w:rPr>
                <w:sz w:val="28"/>
                <w:szCs w:val="28"/>
              </w:rPr>
              <w:t xml:space="preserve"> </w:t>
            </w:r>
            <w:r w:rsidRPr="007E0357">
              <w:rPr>
                <w:sz w:val="28"/>
                <w:szCs w:val="28"/>
              </w:rPr>
              <w:t xml:space="preserve">ЦЭ6803В </w:t>
            </w:r>
            <w:r w:rsidR="00B93575" w:rsidRPr="007E0357">
              <w:rPr>
                <w:sz w:val="28"/>
                <w:szCs w:val="28"/>
              </w:rPr>
              <w:t>№ 2007-182116</w:t>
            </w:r>
          </w:p>
          <w:p w:rsidR="00FA0D2A" w:rsidRPr="007E0357" w:rsidRDefault="00FA0D2A" w:rsidP="00131A44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:rsidR="00FA0D2A" w:rsidRPr="007E0357" w:rsidRDefault="00EF0D56" w:rsidP="00FA0D2A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lastRenderedPageBreak/>
        <w:t>8</w:t>
      </w:r>
      <w:r w:rsidR="00FA0D2A" w:rsidRPr="007E0357">
        <w:rPr>
          <w:b/>
          <w:sz w:val="28"/>
          <w:szCs w:val="28"/>
        </w:rPr>
        <w:t>.</w:t>
      </w:r>
      <w:r w:rsidR="00AB6D97" w:rsidRPr="007E0357">
        <w:rPr>
          <w:b/>
          <w:sz w:val="28"/>
          <w:szCs w:val="28"/>
        </w:rPr>
        <w:t>Водонапорная башня</w:t>
      </w:r>
      <w:r w:rsidR="00FA0D2A" w:rsidRPr="007E0357">
        <w:rPr>
          <w:b/>
          <w:sz w:val="28"/>
          <w:szCs w:val="28"/>
        </w:rPr>
        <w:t xml:space="preserve"> по адресу: </w:t>
      </w:r>
      <w:r w:rsidR="00B93575" w:rsidRPr="007E0357">
        <w:rPr>
          <w:b/>
          <w:sz w:val="28"/>
          <w:szCs w:val="28"/>
        </w:rPr>
        <w:t>: д. Денисовка,  ул</w:t>
      </w:r>
      <w:proofErr w:type="gramStart"/>
      <w:r w:rsidR="00B93575" w:rsidRPr="007E0357">
        <w:rPr>
          <w:b/>
          <w:sz w:val="28"/>
          <w:szCs w:val="28"/>
        </w:rPr>
        <w:t>.Л</w:t>
      </w:r>
      <w:proofErr w:type="gramEnd"/>
      <w:r w:rsidR="00B93575" w:rsidRPr="007E0357">
        <w:rPr>
          <w:b/>
          <w:sz w:val="28"/>
          <w:szCs w:val="28"/>
        </w:rPr>
        <w:t>есная,8А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7E035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B9357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 (м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B93575" w:rsidP="00131A44">
            <w:pPr>
              <w:tabs>
                <w:tab w:val="left" w:pos="2100"/>
              </w:tabs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5,9</w:t>
            </w:r>
            <w:r w:rsidR="00FA0D2A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7E035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AB6D97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FA0D2A" w:rsidRPr="007E035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2A" w:rsidRPr="007E0357" w:rsidRDefault="00FA0D2A" w:rsidP="00AB6D97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</w:t>
            </w:r>
            <w:r w:rsidR="00B93575" w:rsidRPr="007E0357">
              <w:rPr>
                <w:sz w:val="28"/>
                <w:szCs w:val="28"/>
              </w:rPr>
              <w:t>90</w:t>
            </w:r>
          </w:p>
        </w:tc>
      </w:tr>
      <w:tr w:rsidR="00AB6D97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97" w:rsidRPr="007E0357" w:rsidRDefault="00AB6D97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97" w:rsidRPr="007E0357" w:rsidRDefault="00AB6D97" w:rsidP="009C08F6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AB6D97" w:rsidRPr="007E0357" w:rsidRDefault="00AB6D97" w:rsidP="009C08F6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 №</w:t>
            </w:r>
            <w:r w:rsidR="00B93575" w:rsidRPr="007E0357">
              <w:rPr>
                <w:sz w:val="28"/>
                <w:szCs w:val="28"/>
              </w:rPr>
              <w:t xml:space="preserve"> 008521019006540</w:t>
            </w:r>
          </w:p>
          <w:p w:rsidR="00AB6D97" w:rsidRPr="007E0357" w:rsidRDefault="00AB6D97" w:rsidP="009C08F6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:rsidR="00056FE5" w:rsidRPr="007E0357" w:rsidRDefault="00EF0D56" w:rsidP="00056FE5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9</w:t>
      </w:r>
      <w:r w:rsidR="00056FE5" w:rsidRPr="007E0357">
        <w:rPr>
          <w:b/>
          <w:sz w:val="28"/>
          <w:szCs w:val="28"/>
        </w:rPr>
        <w:t>.</w:t>
      </w:r>
      <w:r w:rsidR="00AB6D97" w:rsidRPr="007E0357">
        <w:rPr>
          <w:b/>
          <w:sz w:val="28"/>
          <w:szCs w:val="28"/>
        </w:rPr>
        <w:t xml:space="preserve"> Водонапорная башня, по адресу: д</w:t>
      </w:r>
      <w:r w:rsidR="00056FE5" w:rsidRPr="007E0357">
        <w:rPr>
          <w:b/>
          <w:sz w:val="28"/>
          <w:szCs w:val="28"/>
        </w:rPr>
        <w:t>.</w:t>
      </w:r>
      <w:r w:rsidR="00B93575" w:rsidRPr="007E0357">
        <w:rPr>
          <w:b/>
          <w:sz w:val="28"/>
          <w:szCs w:val="28"/>
        </w:rPr>
        <w:t xml:space="preserve"> Красный Яр</w:t>
      </w:r>
      <w:r w:rsidR="00AB6D97" w:rsidRPr="007E0357">
        <w:rPr>
          <w:b/>
          <w:sz w:val="28"/>
          <w:szCs w:val="28"/>
        </w:rPr>
        <w:t xml:space="preserve">, </w:t>
      </w:r>
      <w:r w:rsidR="00056FE5" w:rsidRPr="007E0357">
        <w:rPr>
          <w:b/>
          <w:sz w:val="28"/>
          <w:szCs w:val="28"/>
        </w:rPr>
        <w:t xml:space="preserve"> </w:t>
      </w:r>
      <w:proofErr w:type="spellStart"/>
      <w:r w:rsidR="00056FE5" w:rsidRPr="007E0357">
        <w:rPr>
          <w:b/>
          <w:sz w:val="28"/>
          <w:szCs w:val="28"/>
        </w:rPr>
        <w:t>ул</w:t>
      </w:r>
      <w:proofErr w:type="gramStart"/>
      <w:r w:rsidR="00056FE5" w:rsidRPr="007E0357">
        <w:rPr>
          <w:b/>
          <w:sz w:val="28"/>
          <w:szCs w:val="28"/>
        </w:rPr>
        <w:t>.</w:t>
      </w:r>
      <w:r w:rsidR="00B93575" w:rsidRPr="007E0357">
        <w:rPr>
          <w:b/>
          <w:sz w:val="28"/>
          <w:szCs w:val="28"/>
        </w:rPr>
        <w:t>Т</w:t>
      </w:r>
      <w:proofErr w:type="gramEnd"/>
      <w:r w:rsidR="00B93575" w:rsidRPr="007E0357">
        <w:rPr>
          <w:b/>
          <w:sz w:val="28"/>
          <w:szCs w:val="28"/>
        </w:rPr>
        <w:t>рактовая</w:t>
      </w:r>
      <w:proofErr w:type="spellEnd"/>
      <w:r w:rsidR="0063408A" w:rsidRPr="007E0357">
        <w:rPr>
          <w:b/>
          <w:sz w:val="28"/>
          <w:szCs w:val="28"/>
        </w:rPr>
        <w:t>,</w:t>
      </w:r>
      <w:r w:rsidR="00B93575" w:rsidRPr="007E0357">
        <w:rPr>
          <w:b/>
          <w:sz w:val="28"/>
          <w:szCs w:val="28"/>
        </w:rPr>
        <w:t xml:space="preserve"> 2В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56FE5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056FE5" w:rsidRPr="007E035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B9357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 (м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B93575" w:rsidP="00AE4CEB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7,7</w:t>
            </w:r>
            <w:r w:rsidR="00056FE5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056FE5" w:rsidRPr="007E035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AB6D97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056FE5" w:rsidRPr="007E035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AB6D97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</w:t>
            </w:r>
            <w:r w:rsidR="00B93575" w:rsidRPr="007E0357">
              <w:rPr>
                <w:sz w:val="28"/>
                <w:szCs w:val="28"/>
              </w:rPr>
              <w:t>9</w:t>
            </w:r>
            <w:r w:rsidR="00AB6D97" w:rsidRPr="007E0357">
              <w:rPr>
                <w:sz w:val="28"/>
                <w:szCs w:val="28"/>
              </w:rPr>
              <w:t>0</w:t>
            </w:r>
          </w:p>
        </w:tc>
      </w:tr>
      <w:tr w:rsidR="00056FE5" w:rsidRPr="007E035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5" w:rsidRPr="007E0357" w:rsidRDefault="00056FE5" w:rsidP="00131A44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056FE5" w:rsidRPr="007E0357" w:rsidRDefault="00056FE5" w:rsidP="00131A44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</w:t>
            </w:r>
            <w:r w:rsidR="00B65962" w:rsidRPr="007E0357">
              <w:rPr>
                <w:sz w:val="28"/>
                <w:szCs w:val="28"/>
              </w:rPr>
              <w:t>В</w:t>
            </w:r>
            <w:r w:rsidR="00AB6D97" w:rsidRPr="007E0357">
              <w:rPr>
                <w:sz w:val="28"/>
                <w:szCs w:val="28"/>
              </w:rPr>
              <w:t xml:space="preserve"> №</w:t>
            </w:r>
            <w:r w:rsidR="00B93575" w:rsidRPr="007E0357">
              <w:rPr>
                <w:sz w:val="28"/>
                <w:szCs w:val="28"/>
              </w:rPr>
              <w:t>39348864</w:t>
            </w:r>
          </w:p>
          <w:p w:rsidR="00056FE5" w:rsidRPr="007E0357" w:rsidRDefault="00056FE5" w:rsidP="00131A44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:rsidR="00B65962" w:rsidRPr="007E0357" w:rsidRDefault="00EF0D56" w:rsidP="00B65962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10</w:t>
      </w:r>
      <w:r w:rsidR="00B65962" w:rsidRPr="007E0357">
        <w:rPr>
          <w:b/>
          <w:sz w:val="28"/>
          <w:szCs w:val="28"/>
        </w:rPr>
        <w:t>.</w:t>
      </w:r>
      <w:r w:rsidR="00CF2F8F" w:rsidRPr="007E0357">
        <w:rPr>
          <w:b/>
          <w:sz w:val="28"/>
          <w:szCs w:val="28"/>
        </w:rPr>
        <w:t xml:space="preserve"> Водонапорная башня</w:t>
      </w:r>
      <w:proofErr w:type="gramStart"/>
      <w:r w:rsidR="00B65962" w:rsidRPr="007E0357">
        <w:rPr>
          <w:b/>
          <w:sz w:val="28"/>
          <w:szCs w:val="28"/>
        </w:rPr>
        <w:t xml:space="preserve"> </w:t>
      </w:r>
      <w:r w:rsidR="007E6F16" w:rsidRPr="007E0357">
        <w:rPr>
          <w:b/>
          <w:sz w:val="28"/>
          <w:szCs w:val="28"/>
        </w:rPr>
        <w:t>,</w:t>
      </w:r>
      <w:proofErr w:type="gramEnd"/>
      <w:r w:rsidR="00CF2F8F" w:rsidRPr="007E0357">
        <w:rPr>
          <w:b/>
          <w:sz w:val="28"/>
          <w:szCs w:val="28"/>
        </w:rPr>
        <w:t>по адресу: д</w:t>
      </w:r>
      <w:r w:rsidR="00B65962" w:rsidRPr="007E0357">
        <w:rPr>
          <w:b/>
          <w:sz w:val="28"/>
          <w:szCs w:val="28"/>
        </w:rPr>
        <w:t>.</w:t>
      </w:r>
      <w:r w:rsidR="00CF2F8F" w:rsidRPr="007E0357">
        <w:rPr>
          <w:b/>
          <w:sz w:val="28"/>
          <w:szCs w:val="28"/>
        </w:rPr>
        <w:t xml:space="preserve"> </w:t>
      </w:r>
      <w:r w:rsidR="00B93575" w:rsidRPr="007E0357">
        <w:rPr>
          <w:b/>
          <w:sz w:val="28"/>
          <w:szCs w:val="28"/>
        </w:rPr>
        <w:t>Огурцы, ул. Береговая,9А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B65962" w:rsidRPr="007E0357" w:rsidTr="00632C6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65962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65962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B65962" w:rsidRPr="007E0357" w:rsidTr="00632C63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93575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 (м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EF0D56" w:rsidP="00B65962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4,5</w:t>
            </w:r>
            <w:r w:rsidR="00B65962"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B65962" w:rsidRPr="007E0357" w:rsidTr="00632C63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65962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65962" w:rsidP="00B65962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B65962" w:rsidRPr="007E0357" w:rsidTr="00632C63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65962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962" w:rsidRPr="007E0357" w:rsidRDefault="00B65962" w:rsidP="00CF2F8F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</w:t>
            </w:r>
            <w:r w:rsidR="00EF0D56" w:rsidRPr="007E0357">
              <w:rPr>
                <w:sz w:val="28"/>
                <w:szCs w:val="28"/>
              </w:rPr>
              <w:t>83</w:t>
            </w:r>
          </w:p>
        </w:tc>
      </w:tr>
      <w:tr w:rsidR="00DB4735" w:rsidRPr="007E0357" w:rsidTr="00632C6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35" w:rsidRPr="007E0357" w:rsidRDefault="00DB4735" w:rsidP="00632C6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35" w:rsidRPr="007E0357" w:rsidRDefault="00DB4735" w:rsidP="00632C63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DB4735" w:rsidRPr="007E0357" w:rsidRDefault="00DB4735" w:rsidP="00EF0D56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</w:t>
            </w:r>
            <w:r w:rsidR="00CF2F8F" w:rsidRPr="007E0357">
              <w:rPr>
                <w:sz w:val="28"/>
                <w:szCs w:val="28"/>
              </w:rPr>
              <w:t xml:space="preserve"> №</w:t>
            </w:r>
            <w:r w:rsidR="00EF0D56" w:rsidRPr="007E0357">
              <w:rPr>
                <w:sz w:val="28"/>
                <w:szCs w:val="28"/>
              </w:rPr>
              <w:t>4043120041745</w:t>
            </w:r>
          </w:p>
        </w:tc>
      </w:tr>
    </w:tbl>
    <w:p w:rsidR="00EF0D56" w:rsidRPr="007E0357" w:rsidRDefault="003F38AC" w:rsidP="00EF0D56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  </w:t>
      </w:r>
      <w:r w:rsidR="00EF0D56" w:rsidRPr="007E0357">
        <w:rPr>
          <w:b/>
          <w:sz w:val="28"/>
          <w:szCs w:val="28"/>
        </w:rPr>
        <w:t>11</w:t>
      </w:r>
      <w:r w:rsidR="00EF0D56" w:rsidRPr="007E0357">
        <w:rPr>
          <w:sz w:val="28"/>
          <w:szCs w:val="28"/>
        </w:rPr>
        <w:t>.</w:t>
      </w:r>
      <w:r w:rsidR="00EF0D56" w:rsidRPr="007E0357">
        <w:rPr>
          <w:b/>
          <w:sz w:val="28"/>
          <w:szCs w:val="28"/>
        </w:rPr>
        <w:t xml:space="preserve"> Водонапорная башня</w:t>
      </w:r>
      <w:proofErr w:type="gramStart"/>
      <w:r w:rsidR="00EF0D56" w:rsidRPr="007E0357">
        <w:rPr>
          <w:b/>
          <w:sz w:val="28"/>
          <w:szCs w:val="28"/>
        </w:rPr>
        <w:t xml:space="preserve"> ,</w:t>
      </w:r>
      <w:proofErr w:type="gramEnd"/>
      <w:r w:rsidR="00EF0D56" w:rsidRPr="007E0357">
        <w:rPr>
          <w:b/>
          <w:sz w:val="28"/>
          <w:szCs w:val="28"/>
        </w:rPr>
        <w:t>по адресу: д. Огурцы, ул. Береговая, 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EF0D56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EF0D56" w:rsidRPr="007E0357" w:rsidTr="003F1073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 (м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5,7</w:t>
            </w:r>
            <w:r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EF0D56" w:rsidRPr="007E0357" w:rsidTr="003F1073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EF0D56" w:rsidRPr="007E0357" w:rsidTr="003F1073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1990</w:t>
            </w:r>
          </w:p>
        </w:tc>
      </w:tr>
      <w:tr w:rsidR="00EF0D56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EF0D56" w:rsidRPr="007E0357" w:rsidRDefault="00EF0D56" w:rsidP="00EF0D56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 № 008521019005618</w:t>
            </w:r>
          </w:p>
        </w:tc>
      </w:tr>
    </w:tbl>
    <w:p w:rsidR="00EF0D56" w:rsidRPr="007E0357" w:rsidRDefault="00EF0D56" w:rsidP="00EF0D56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12. Водонапорная башня, по адресу: д. </w:t>
      </w:r>
      <w:proofErr w:type="spellStart"/>
      <w:r w:rsidRPr="007E0357">
        <w:rPr>
          <w:b/>
          <w:sz w:val="28"/>
          <w:szCs w:val="28"/>
        </w:rPr>
        <w:t>Новокиевлянка</w:t>
      </w:r>
      <w:proofErr w:type="spellEnd"/>
      <w:r w:rsidRPr="007E0357">
        <w:rPr>
          <w:b/>
          <w:sz w:val="28"/>
          <w:szCs w:val="28"/>
        </w:rPr>
        <w:t>, ул. Покровская,29А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EF0D56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lastRenderedPageBreak/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EF0D56" w:rsidRPr="007E0357" w:rsidTr="003F1073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 (м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5,6</w:t>
            </w:r>
            <w:r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EF0D56" w:rsidRPr="007E0357" w:rsidTr="003F1073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EF0D56" w:rsidRPr="007E0357" w:rsidTr="003F1073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1990</w:t>
            </w:r>
          </w:p>
        </w:tc>
      </w:tr>
      <w:tr w:rsidR="00EF0D56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EF0D56" w:rsidRPr="007E0357" w:rsidRDefault="00EF0D56" w:rsidP="00EF0D56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 № 011073153119995</w:t>
            </w:r>
          </w:p>
        </w:tc>
      </w:tr>
    </w:tbl>
    <w:p w:rsidR="00AE4CEB" w:rsidRPr="007E0357" w:rsidRDefault="00AE4CEB" w:rsidP="006F5B5A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:rsidR="00EF0D56" w:rsidRPr="007E0357" w:rsidRDefault="00EF0D56" w:rsidP="00EF0D56">
      <w:pPr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13. Водонапорная башня, по адресу: с. </w:t>
      </w:r>
      <w:proofErr w:type="spellStart"/>
      <w:r w:rsidRPr="007E0357">
        <w:rPr>
          <w:b/>
          <w:sz w:val="28"/>
          <w:szCs w:val="28"/>
        </w:rPr>
        <w:t>Устьянск</w:t>
      </w:r>
      <w:proofErr w:type="spellEnd"/>
      <w:r w:rsidRPr="007E0357">
        <w:rPr>
          <w:b/>
          <w:sz w:val="28"/>
          <w:szCs w:val="28"/>
        </w:rPr>
        <w:t>, ул. Полевая, 10А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EF0D56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EF0D56" w:rsidRPr="007E0357" w:rsidTr="003F1073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высота (м</w:t>
            </w:r>
            <w:proofErr w:type="gramStart"/>
            <w:r w:rsidRPr="007E035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 w:rsidRPr="007E0357">
              <w:rPr>
                <w:sz w:val="28"/>
                <w:szCs w:val="28"/>
              </w:rPr>
              <w:t>13</w:t>
            </w:r>
            <w:r w:rsidRPr="007E0357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EF0D56" w:rsidRPr="007E0357" w:rsidTr="003F1073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1</w:t>
            </w:r>
          </w:p>
        </w:tc>
      </w:tr>
      <w:tr w:rsidR="00EF0D56" w:rsidRPr="007E0357" w:rsidTr="003F1073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7E0357">
              <w:rPr>
                <w:sz w:val="28"/>
                <w:szCs w:val="28"/>
              </w:rPr>
              <w:t>1990</w:t>
            </w:r>
          </w:p>
        </w:tc>
      </w:tr>
      <w:tr w:rsidR="00EF0D56" w:rsidRPr="007E0357" w:rsidTr="003F1073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6" w:rsidRPr="007E0357" w:rsidRDefault="00EF0D56" w:rsidP="003F1073">
            <w:pPr>
              <w:rPr>
                <w:b/>
                <w:sz w:val="28"/>
                <w:szCs w:val="28"/>
              </w:rPr>
            </w:pPr>
            <w:r w:rsidRPr="007E0357">
              <w:rPr>
                <w:b/>
                <w:sz w:val="28"/>
                <w:szCs w:val="28"/>
              </w:rPr>
              <w:t>Электроэнергия</w:t>
            </w:r>
          </w:p>
          <w:p w:rsidR="00EF0D56" w:rsidRPr="007E0357" w:rsidRDefault="00EF0D56" w:rsidP="00EF0D56">
            <w:pPr>
              <w:rPr>
                <w:sz w:val="28"/>
                <w:szCs w:val="28"/>
                <w:highlight w:val="yellow"/>
              </w:rPr>
            </w:pPr>
            <w:r w:rsidRPr="007E0357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7E0357">
              <w:rPr>
                <w:sz w:val="28"/>
                <w:szCs w:val="28"/>
              </w:rPr>
              <w:t>Энергомера</w:t>
            </w:r>
            <w:proofErr w:type="spellEnd"/>
            <w:r w:rsidRPr="007E0357">
              <w:rPr>
                <w:sz w:val="28"/>
                <w:szCs w:val="28"/>
              </w:rPr>
              <w:t xml:space="preserve"> ЦЭ6803В № 123083016</w:t>
            </w:r>
          </w:p>
        </w:tc>
      </w:tr>
    </w:tbl>
    <w:p w:rsidR="00AE4CEB" w:rsidRPr="007E0357" w:rsidRDefault="00AE4CEB" w:rsidP="003940DE">
      <w:pPr>
        <w:spacing w:before="30" w:after="30"/>
        <w:rPr>
          <w:b/>
          <w:sz w:val="28"/>
          <w:szCs w:val="28"/>
        </w:rPr>
      </w:pPr>
    </w:p>
    <w:p w:rsidR="003F38AC" w:rsidRPr="007E0357" w:rsidRDefault="00B876CF" w:rsidP="00B876CF">
      <w:pPr>
        <w:spacing w:before="30" w:after="30"/>
        <w:jc w:val="center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>10</w:t>
      </w:r>
      <w:r w:rsidR="003F38AC" w:rsidRPr="007E0357">
        <w:rPr>
          <w:b/>
          <w:sz w:val="28"/>
          <w:szCs w:val="28"/>
        </w:rPr>
        <w:t>. Перечень мероприятий</w:t>
      </w:r>
      <w:r w:rsidRPr="007E0357">
        <w:rPr>
          <w:b/>
          <w:sz w:val="28"/>
          <w:szCs w:val="28"/>
        </w:rPr>
        <w:t xml:space="preserve"> и объем финансирования</w:t>
      </w:r>
      <w:r w:rsidR="003F38AC" w:rsidRPr="007E0357">
        <w:rPr>
          <w:b/>
          <w:sz w:val="28"/>
          <w:szCs w:val="28"/>
        </w:rPr>
        <w:t xml:space="preserve"> программы энергосбережения и повышения энергетической эффективности</w:t>
      </w:r>
      <w:proofErr w:type="gramStart"/>
      <w:r w:rsidR="003F38AC" w:rsidRPr="007E0357">
        <w:rPr>
          <w:b/>
          <w:color w:val="000000"/>
          <w:sz w:val="28"/>
          <w:szCs w:val="28"/>
        </w:rPr>
        <w:t> </w:t>
      </w:r>
      <w:r w:rsidRPr="007E0357">
        <w:rPr>
          <w:b/>
          <w:color w:val="000000"/>
          <w:sz w:val="28"/>
          <w:szCs w:val="28"/>
        </w:rPr>
        <w:t>.</w:t>
      </w:r>
      <w:proofErr w:type="gramEnd"/>
    </w:p>
    <w:p w:rsidR="003F38AC" w:rsidRPr="007E0357" w:rsidRDefault="003F38AC" w:rsidP="003F38AC">
      <w:pPr>
        <w:jc w:val="center"/>
        <w:rPr>
          <w:b/>
          <w:sz w:val="28"/>
          <w:szCs w:val="28"/>
        </w:rPr>
      </w:pPr>
    </w:p>
    <w:tbl>
      <w:tblPr>
        <w:tblW w:w="10358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69"/>
        <w:gridCol w:w="1851"/>
        <w:gridCol w:w="851"/>
        <w:gridCol w:w="1134"/>
        <w:gridCol w:w="1275"/>
        <w:gridCol w:w="709"/>
        <w:gridCol w:w="709"/>
        <w:gridCol w:w="709"/>
        <w:gridCol w:w="708"/>
        <w:gridCol w:w="851"/>
        <w:gridCol w:w="992"/>
      </w:tblGrid>
      <w:tr w:rsidR="00737506" w:rsidRPr="007E0357" w:rsidTr="0018388D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E035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737506" w:rsidRPr="007E0357" w:rsidTr="0018388D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</w:tr>
      <w:tr w:rsidR="00737506" w:rsidRPr="007E0357" w:rsidTr="0018388D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CA344A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</w:t>
            </w:r>
            <w:r w:rsidR="00CA344A" w:rsidRPr="007E035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CA344A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</w:t>
            </w:r>
            <w:r w:rsidR="00CA344A" w:rsidRPr="007E035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CA344A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</w:t>
            </w:r>
            <w:r w:rsidR="00CA344A" w:rsidRPr="007E035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CA344A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</w:t>
            </w:r>
            <w:r w:rsidR="00CA344A" w:rsidRPr="007E035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CA344A">
            <w:pPr>
              <w:jc w:val="center"/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202</w:t>
            </w:r>
            <w:r w:rsidR="00CA344A" w:rsidRPr="007E035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7506" w:rsidRPr="007E0357" w:rsidRDefault="00737506" w:rsidP="00131A44">
            <w:pPr>
              <w:rPr>
                <w:color w:val="000000"/>
                <w:sz w:val="28"/>
                <w:szCs w:val="28"/>
              </w:rPr>
            </w:pPr>
          </w:p>
        </w:tc>
      </w:tr>
      <w:tr w:rsidR="00737506" w:rsidRPr="007E0357" w:rsidTr="0018388D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737506" w:rsidRPr="007E0357" w:rsidTr="0018388D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tabs>
                <w:tab w:val="left" w:pos="3857"/>
              </w:tabs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Проведение ежеквартального анализа потребления ТЭР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54FFD" w:rsidP="00131A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E3071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 xml:space="preserve"> </w:t>
            </w:r>
            <w:r w:rsidR="00E30714" w:rsidRPr="007E0357">
              <w:rPr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7E035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37506" w:rsidRPr="007E0357" w:rsidTr="0018388D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tabs>
                <w:tab w:val="left" w:pos="3857"/>
              </w:tabs>
              <w:rPr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</w:t>
            </w:r>
            <w:r w:rsidRPr="007E035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54FFD" w:rsidP="00131A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E30714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7E035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37506" w:rsidRPr="007E0357" w:rsidTr="0018388D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tabs>
                <w:tab w:val="left" w:pos="3857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0357">
              <w:rPr>
                <w:color w:val="000000"/>
                <w:sz w:val="28"/>
                <w:szCs w:val="28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54FFD" w:rsidP="00131A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46415B" w:rsidP="00EB3125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46415B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46415B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E30714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7E035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37506" w:rsidRPr="007E0357" w:rsidTr="0018388D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7506" w:rsidRPr="007E0357" w:rsidRDefault="00737506" w:rsidP="00131A44">
            <w:pPr>
              <w:tabs>
                <w:tab w:val="left" w:pos="3857"/>
              </w:tabs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54FFD" w:rsidP="00131A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CA344A" w:rsidP="00E3071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Глава Администрации </w:t>
            </w:r>
            <w:r w:rsidR="00E30714" w:rsidRPr="007E0357">
              <w:rPr>
                <w:sz w:val="28"/>
                <w:szCs w:val="28"/>
              </w:rPr>
              <w:t>Устьянского</w:t>
            </w:r>
            <w:r w:rsidRPr="007E03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7506" w:rsidRPr="007E0357" w:rsidRDefault="00737506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7E035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 xml:space="preserve"> года, перед началом и по завершении ОЗП</w:t>
            </w:r>
          </w:p>
        </w:tc>
      </w:tr>
      <w:tr w:rsidR="00EB3125" w:rsidRPr="007E0357" w:rsidTr="0018388D">
        <w:trPr>
          <w:trHeight w:val="547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CA344A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125" w:rsidRPr="007E0357" w:rsidRDefault="00EB3125" w:rsidP="006644AE">
            <w:pPr>
              <w:tabs>
                <w:tab w:val="left" w:pos="3857"/>
              </w:tabs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Контроль за </w:t>
            </w:r>
            <w:proofErr w:type="spellStart"/>
            <w:proofErr w:type="gramStart"/>
            <w:r w:rsidRPr="007E0357">
              <w:rPr>
                <w:sz w:val="28"/>
                <w:szCs w:val="28"/>
              </w:rPr>
              <w:t>соблю-дением</w:t>
            </w:r>
            <w:proofErr w:type="spellEnd"/>
            <w:proofErr w:type="gramEnd"/>
            <w:r w:rsidRPr="007E0357">
              <w:rPr>
                <w:sz w:val="28"/>
                <w:szCs w:val="28"/>
              </w:rPr>
              <w:t xml:space="preserve"> светового и теплового режима. Оптимизация режима работы источников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754FFD" w:rsidP="00131A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30714" w:rsidP="002111D9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7E0357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B3125" w:rsidRPr="007E0357" w:rsidTr="0018388D">
        <w:trPr>
          <w:trHeight w:val="129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CA344A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B3125" w:rsidRPr="007E0357" w:rsidRDefault="00EB3125" w:rsidP="00131A44">
            <w:pPr>
              <w:tabs>
                <w:tab w:val="left" w:pos="3857"/>
              </w:tabs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Поверка и (или) замена счетчиков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18388D" w:rsidP="0063408A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18388D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18388D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18388D" w:rsidP="0063408A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18388D" w:rsidP="0063408A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18388D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30714" w:rsidP="006644AE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B3125" w:rsidRPr="007E0357" w:rsidRDefault="00EB3125" w:rsidP="00131A44">
            <w:pPr>
              <w:rPr>
                <w:color w:val="000000"/>
                <w:sz w:val="28"/>
                <w:szCs w:val="28"/>
              </w:rPr>
            </w:pPr>
            <w:proofErr w:type="gramStart"/>
            <w:r w:rsidRPr="007E0357">
              <w:rPr>
                <w:color w:val="000000"/>
                <w:sz w:val="28"/>
                <w:szCs w:val="28"/>
              </w:rPr>
              <w:t>Согласно сроков</w:t>
            </w:r>
            <w:proofErr w:type="gramEnd"/>
            <w:r w:rsidRPr="007E0357">
              <w:rPr>
                <w:color w:val="000000"/>
                <w:sz w:val="28"/>
                <w:szCs w:val="28"/>
              </w:rPr>
              <w:t xml:space="preserve"> повер</w:t>
            </w:r>
            <w:r w:rsidRPr="007E0357">
              <w:rPr>
                <w:color w:val="000000"/>
                <w:sz w:val="28"/>
                <w:szCs w:val="28"/>
              </w:rPr>
              <w:lastRenderedPageBreak/>
              <w:t xml:space="preserve">ки </w:t>
            </w:r>
          </w:p>
        </w:tc>
      </w:tr>
      <w:tr w:rsidR="003940DE" w:rsidRPr="007E0357" w:rsidTr="0018388D">
        <w:trPr>
          <w:trHeight w:val="2648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80411B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 xml:space="preserve">Замена светильников </w:t>
            </w:r>
            <w:r w:rsidR="0080411B" w:rsidRPr="007E0357">
              <w:rPr>
                <w:sz w:val="28"/>
                <w:szCs w:val="28"/>
              </w:rPr>
              <w:t>уличного</w:t>
            </w:r>
            <w:r w:rsidRPr="007E0357">
              <w:rPr>
                <w:sz w:val="28"/>
                <w:szCs w:val="28"/>
              </w:rPr>
              <w:t xml:space="preserve"> электрического освещения на более </w:t>
            </w:r>
            <w:proofErr w:type="spellStart"/>
            <w:r w:rsidRPr="007E0357">
              <w:rPr>
                <w:sz w:val="28"/>
                <w:szCs w:val="28"/>
              </w:rPr>
              <w:t>энергоэффективные</w:t>
            </w:r>
            <w:proofErr w:type="spellEnd"/>
            <w:r w:rsidRPr="007E0357">
              <w:rPr>
                <w:sz w:val="28"/>
                <w:szCs w:val="28"/>
              </w:rPr>
              <w:t xml:space="preserve"> светодиодные светильники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0DE" w:rsidRPr="007E0357" w:rsidRDefault="003940DE" w:rsidP="003940DE">
            <w:pPr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18388D" w:rsidP="003F1073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362</w:t>
            </w:r>
            <w:r w:rsidR="003940DE" w:rsidRPr="007E0357">
              <w:rPr>
                <w:sz w:val="28"/>
                <w:szCs w:val="28"/>
              </w:rPr>
              <w:t>,00</w:t>
            </w:r>
          </w:p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3940DE" w:rsidP="003F1073">
            <w:pPr>
              <w:rPr>
                <w:sz w:val="28"/>
                <w:szCs w:val="28"/>
              </w:rPr>
            </w:pPr>
          </w:p>
          <w:p w:rsidR="003940DE" w:rsidRPr="007E0357" w:rsidRDefault="0018388D" w:rsidP="003F1073">
            <w:pPr>
              <w:rPr>
                <w:color w:val="000000"/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4</w:t>
            </w:r>
            <w:r w:rsidR="003940DE" w:rsidRPr="007E0357">
              <w:rPr>
                <w:sz w:val="28"/>
                <w:szCs w:val="28"/>
              </w:rPr>
              <w:t>1</w:t>
            </w:r>
            <w:r w:rsidRPr="007E0357">
              <w:rPr>
                <w:sz w:val="28"/>
                <w:szCs w:val="28"/>
              </w:rPr>
              <w:t>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0DE" w:rsidRPr="007E0357" w:rsidRDefault="003940DE" w:rsidP="003940DE">
            <w:pPr>
              <w:rPr>
                <w:sz w:val="28"/>
                <w:szCs w:val="28"/>
              </w:rPr>
            </w:pP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362,00</w:t>
            </w: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</w:p>
          <w:p w:rsidR="0018388D" w:rsidRPr="007E0357" w:rsidRDefault="0018388D" w:rsidP="0018388D">
            <w:pPr>
              <w:rPr>
                <w:sz w:val="28"/>
                <w:szCs w:val="28"/>
              </w:rPr>
            </w:pPr>
          </w:p>
          <w:p w:rsidR="003940DE" w:rsidRPr="007E0357" w:rsidRDefault="0018388D" w:rsidP="0018388D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sz w:val="28"/>
                <w:szCs w:val="28"/>
              </w:rPr>
              <w:t>41,30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2-3 квартал года</w:t>
            </w:r>
          </w:p>
        </w:tc>
      </w:tr>
      <w:tr w:rsidR="003940DE" w:rsidRPr="007E0357" w:rsidTr="0018388D">
        <w:trPr>
          <w:trHeight w:val="905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131A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2111D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0DE" w:rsidRPr="007E0357" w:rsidRDefault="003940DE" w:rsidP="00131A44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6644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940DE" w:rsidRPr="007E0357" w:rsidRDefault="003940DE" w:rsidP="00131A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8388D" w:rsidRPr="007E0357" w:rsidTr="0018388D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8388D" w:rsidRPr="007E0357" w:rsidRDefault="0018388D" w:rsidP="00131A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0357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131A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0357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3A1A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0357">
              <w:rPr>
                <w:bCs/>
                <w:color w:val="000000"/>
                <w:sz w:val="28"/>
                <w:szCs w:val="28"/>
              </w:rPr>
              <w:t>423,30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AE4C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0357">
              <w:rPr>
                <w:bCs/>
                <w:color w:val="000000"/>
                <w:sz w:val="28"/>
                <w:szCs w:val="28"/>
              </w:rPr>
              <w:t>423,30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9912F3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9912F3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9912F3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9912F3">
            <w:pPr>
              <w:jc w:val="center"/>
              <w:rPr>
                <w:color w:val="000000"/>
                <w:sz w:val="28"/>
                <w:szCs w:val="28"/>
              </w:rPr>
            </w:pPr>
            <w:r w:rsidRPr="007E035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131A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0357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88D" w:rsidRPr="007E0357" w:rsidRDefault="0018388D" w:rsidP="00131A4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0357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3F38AC" w:rsidRPr="007E0357" w:rsidRDefault="003F38AC" w:rsidP="003F38AC">
      <w:pPr>
        <w:rPr>
          <w:b/>
          <w:bCs/>
          <w:sz w:val="28"/>
          <w:szCs w:val="28"/>
        </w:rPr>
      </w:pPr>
    </w:p>
    <w:p w:rsidR="003F38AC" w:rsidRPr="007E0357" w:rsidRDefault="003F38AC" w:rsidP="003F38AC">
      <w:pPr>
        <w:shd w:val="clear" w:color="auto" w:fill="FFFFFF"/>
        <w:spacing w:before="100" w:beforeAutospacing="1" w:after="100" w:afterAutospacing="1"/>
        <w:ind w:left="1457"/>
        <w:jc w:val="both"/>
        <w:rPr>
          <w:b/>
          <w:sz w:val="28"/>
          <w:szCs w:val="28"/>
        </w:rPr>
      </w:pPr>
      <w:r w:rsidRPr="007E0357">
        <w:rPr>
          <w:b/>
          <w:sz w:val="28"/>
          <w:szCs w:val="28"/>
        </w:rPr>
        <w:t xml:space="preserve">                     </w:t>
      </w:r>
      <w:r w:rsidR="00B876CF" w:rsidRPr="007E0357">
        <w:rPr>
          <w:b/>
          <w:sz w:val="28"/>
          <w:szCs w:val="28"/>
        </w:rPr>
        <w:t>11</w:t>
      </w:r>
      <w:r w:rsidRPr="007E0357">
        <w:rPr>
          <w:b/>
          <w:sz w:val="28"/>
          <w:szCs w:val="28"/>
        </w:rPr>
        <w:t>. Сроки и этапы реализации Программы</w:t>
      </w:r>
    </w:p>
    <w:p w:rsidR="003F38AC" w:rsidRPr="007E0357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357">
        <w:rPr>
          <w:rFonts w:ascii="Times New Roman" w:hAnsi="Times New Roman" w:cs="Times New Roman"/>
          <w:sz w:val="28"/>
          <w:szCs w:val="28"/>
        </w:rPr>
        <w:t>Программа рассчитана на период 20</w:t>
      </w:r>
      <w:r w:rsidR="005E5490" w:rsidRPr="007E0357">
        <w:rPr>
          <w:rFonts w:ascii="Times New Roman" w:hAnsi="Times New Roman" w:cs="Times New Roman"/>
          <w:sz w:val="28"/>
          <w:szCs w:val="28"/>
        </w:rPr>
        <w:t>2</w:t>
      </w:r>
      <w:r w:rsidR="00CF2F8F" w:rsidRPr="007E0357">
        <w:rPr>
          <w:rFonts w:ascii="Times New Roman" w:hAnsi="Times New Roman" w:cs="Times New Roman"/>
          <w:sz w:val="28"/>
          <w:szCs w:val="28"/>
        </w:rPr>
        <w:t>2</w:t>
      </w:r>
      <w:r w:rsidRPr="007E0357">
        <w:rPr>
          <w:rFonts w:ascii="Times New Roman" w:hAnsi="Times New Roman" w:cs="Times New Roman"/>
          <w:sz w:val="28"/>
          <w:szCs w:val="28"/>
        </w:rPr>
        <w:t xml:space="preserve"> - 202</w:t>
      </w:r>
      <w:r w:rsidR="00643D49" w:rsidRPr="007E0357">
        <w:rPr>
          <w:rFonts w:ascii="Times New Roman" w:hAnsi="Times New Roman" w:cs="Times New Roman"/>
          <w:sz w:val="28"/>
          <w:szCs w:val="28"/>
        </w:rPr>
        <w:t>6</w:t>
      </w:r>
      <w:r w:rsidRPr="007E0357">
        <w:rPr>
          <w:rFonts w:ascii="Times New Roman" w:hAnsi="Times New Roman" w:cs="Times New Roman"/>
          <w:sz w:val="28"/>
          <w:szCs w:val="28"/>
        </w:rPr>
        <w:t xml:space="preserve"> гг. В результате реализации программы предполагается достигнуть суммарной экономии ТЭР в целом по </w:t>
      </w:r>
      <w:r w:rsidR="002111D9" w:rsidRPr="007E0357">
        <w:rPr>
          <w:rFonts w:ascii="Times New Roman" w:hAnsi="Times New Roman" w:cs="Times New Roman"/>
          <w:sz w:val="28"/>
          <w:szCs w:val="28"/>
        </w:rPr>
        <w:t>Администрации</w:t>
      </w:r>
      <w:r w:rsidR="00CF2F8F" w:rsidRPr="007E0357">
        <w:rPr>
          <w:rFonts w:ascii="Times New Roman" w:hAnsi="Times New Roman" w:cs="Times New Roman"/>
          <w:sz w:val="28"/>
          <w:szCs w:val="28"/>
        </w:rPr>
        <w:t xml:space="preserve"> </w:t>
      </w:r>
      <w:r w:rsidR="00E30714" w:rsidRPr="007E0357">
        <w:rPr>
          <w:rFonts w:ascii="Times New Roman" w:hAnsi="Times New Roman" w:cs="Times New Roman"/>
          <w:sz w:val="28"/>
          <w:szCs w:val="28"/>
        </w:rPr>
        <w:t>Устьянского</w:t>
      </w:r>
      <w:r w:rsidR="00CF2F8F" w:rsidRPr="007E03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11D9" w:rsidRPr="007E03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1D9" w:rsidRPr="007E035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2111D9" w:rsidRPr="007E03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E0357">
        <w:rPr>
          <w:rFonts w:ascii="Times New Roman" w:hAnsi="Times New Roman" w:cs="Times New Roman"/>
          <w:sz w:val="28"/>
          <w:szCs w:val="28"/>
        </w:rPr>
        <w:t xml:space="preserve"> </w:t>
      </w:r>
      <w:r w:rsidR="00AB6677" w:rsidRPr="007E0357">
        <w:rPr>
          <w:rFonts w:ascii="Times New Roman" w:hAnsi="Times New Roman" w:cs="Times New Roman"/>
          <w:sz w:val="28"/>
          <w:szCs w:val="28"/>
        </w:rPr>
        <w:t>к концу</w:t>
      </w:r>
      <w:r w:rsidR="006F5B5A" w:rsidRPr="007E0357">
        <w:rPr>
          <w:rFonts w:ascii="Times New Roman" w:hAnsi="Times New Roman" w:cs="Times New Roman"/>
          <w:sz w:val="28"/>
          <w:szCs w:val="28"/>
        </w:rPr>
        <w:t xml:space="preserve"> </w:t>
      </w:r>
      <w:r w:rsidRPr="007E0357">
        <w:rPr>
          <w:rFonts w:ascii="Times New Roman" w:hAnsi="Times New Roman" w:cs="Times New Roman"/>
          <w:sz w:val="28"/>
          <w:szCs w:val="28"/>
        </w:rPr>
        <w:t>202</w:t>
      </w:r>
      <w:r w:rsidR="00643D49" w:rsidRPr="007E0357">
        <w:rPr>
          <w:rFonts w:ascii="Times New Roman" w:hAnsi="Times New Roman" w:cs="Times New Roman"/>
          <w:sz w:val="28"/>
          <w:szCs w:val="28"/>
        </w:rPr>
        <w:t>6</w:t>
      </w:r>
      <w:r w:rsidRPr="007E0357">
        <w:rPr>
          <w:rFonts w:ascii="Times New Roman" w:hAnsi="Times New Roman" w:cs="Times New Roman"/>
          <w:sz w:val="28"/>
          <w:szCs w:val="28"/>
        </w:rPr>
        <w:t xml:space="preserve"> года в размере не менее 3%. </w:t>
      </w:r>
    </w:p>
    <w:sectPr w:rsidR="003F38AC" w:rsidRPr="007E0357" w:rsidSect="006F5B5A">
      <w:footerReference w:type="default" r:id="rId10"/>
      <w:pgSz w:w="11906" w:h="16838"/>
      <w:pgMar w:top="1134" w:right="85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B5" w:rsidRDefault="00CF09B5" w:rsidP="00F35A55">
      <w:r>
        <w:separator/>
      </w:r>
    </w:p>
  </w:endnote>
  <w:endnote w:type="continuationSeparator" w:id="0">
    <w:p w:rsidR="00CF09B5" w:rsidRDefault="00CF09B5" w:rsidP="00F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CE" w:rsidRPr="00723FEA" w:rsidRDefault="003C04CE">
    <w:pPr>
      <w:pStyle w:val="a3"/>
    </w:pPr>
    <w:r>
      <w:t xml:space="preserve"> </w:t>
    </w:r>
  </w:p>
  <w:p w:rsidR="003C04CE" w:rsidRDefault="003C04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B5" w:rsidRDefault="00CF09B5" w:rsidP="00F35A55">
      <w:r>
        <w:separator/>
      </w:r>
    </w:p>
  </w:footnote>
  <w:footnote w:type="continuationSeparator" w:id="0">
    <w:p w:rsidR="00CF09B5" w:rsidRDefault="00CF09B5" w:rsidP="00F3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E4"/>
    <w:multiLevelType w:val="hybridMultilevel"/>
    <w:tmpl w:val="573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2D8B"/>
    <w:multiLevelType w:val="hybridMultilevel"/>
    <w:tmpl w:val="066843A6"/>
    <w:lvl w:ilvl="0" w:tplc="5FAE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AC"/>
    <w:rsid w:val="0000466C"/>
    <w:rsid w:val="00036D91"/>
    <w:rsid w:val="00040DE9"/>
    <w:rsid w:val="00047D93"/>
    <w:rsid w:val="00056FE5"/>
    <w:rsid w:val="00095DD9"/>
    <w:rsid w:val="00096FA4"/>
    <w:rsid w:val="000A11F5"/>
    <w:rsid w:val="000C74C3"/>
    <w:rsid w:val="000D0EB7"/>
    <w:rsid w:val="00116313"/>
    <w:rsid w:val="001277E6"/>
    <w:rsid w:val="00131A44"/>
    <w:rsid w:val="00146739"/>
    <w:rsid w:val="001473B4"/>
    <w:rsid w:val="0015766D"/>
    <w:rsid w:val="001728F9"/>
    <w:rsid w:val="00180D8A"/>
    <w:rsid w:val="001834CF"/>
    <w:rsid w:val="0018388D"/>
    <w:rsid w:val="001879D5"/>
    <w:rsid w:val="001C385C"/>
    <w:rsid w:val="001C7A34"/>
    <w:rsid w:val="001E09C3"/>
    <w:rsid w:val="00204685"/>
    <w:rsid w:val="002111D9"/>
    <w:rsid w:val="00257D56"/>
    <w:rsid w:val="00262C5B"/>
    <w:rsid w:val="002A0878"/>
    <w:rsid w:val="002A3EC5"/>
    <w:rsid w:val="002A4CF1"/>
    <w:rsid w:val="002F154F"/>
    <w:rsid w:val="0034483C"/>
    <w:rsid w:val="00352DD9"/>
    <w:rsid w:val="003940DE"/>
    <w:rsid w:val="003A1A5D"/>
    <w:rsid w:val="003A5014"/>
    <w:rsid w:val="003B3322"/>
    <w:rsid w:val="003C04CE"/>
    <w:rsid w:val="003C539C"/>
    <w:rsid w:val="003D001E"/>
    <w:rsid w:val="003E42B4"/>
    <w:rsid w:val="003F0D16"/>
    <w:rsid w:val="003F1073"/>
    <w:rsid w:val="003F38AC"/>
    <w:rsid w:val="003F49CD"/>
    <w:rsid w:val="00401D2D"/>
    <w:rsid w:val="0044332C"/>
    <w:rsid w:val="0046415B"/>
    <w:rsid w:val="00472B88"/>
    <w:rsid w:val="0048202C"/>
    <w:rsid w:val="004870B9"/>
    <w:rsid w:val="005967FA"/>
    <w:rsid w:val="005B6C97"/>
    <w:rsid w:val="005C2318"/>
    <w:rsid w:val="005E3B86"/>
    <w:rsid w:val="005E5490"/>
    <w:rsid w:val="00615688"/>
    <w:rsid w:val="00632C63"/>
    <w:rsid w:val="0063408A"/>
    <w:rsid w:val="00635610"/>
    <w:rsid w:val="00643D49"/>
    <w:rsid w:val="0065052D"/>
    <w:rsid w:val="006644AE"/>
    <w:rsid w:val="006745A0"/>
    <w:rsid w:val="00684607"/>
    <w:rsid w:val="006B07C2"/>
    <w:rsid w:val="006C410B"/>
    <w:rsid w:val="006C4417"/>
    <w:rsid w:val="006C5C96"/>
    <w:rsid w:val="006F5B5A"/>
    <w:rsid w:val="00717FE0"/>
    <w:rsid w:val="00731329"/>
    <w:rsid w:val="00732D0A"/>
    <w:rsid w:val="00737506"/>
    <w:rsid w:val="0074383C"/>
    <w:rsid w:val="00754FFD"/>
    <w:rsid w:val="007B289F"/>
    <w:rsid w:val="007B76E6"/>
    <w:rsid w:val="007E0357"/>
    <w:rsid w:val="007E6F16"/>
    <w:rsid w:val="0080411B"/>
    <w:rsid w:val="008074C0"/>
    <w:rsid w:val="008405E0"/>
    <w:rsid w:val="008459D7"/>
    <w:rsid w:val="00847D71"/>
    <w:rsid w:val="00850A8A"/>
    <w:rsid w:val="008D6032"/>
    <w:rsid w:val="0092722D"/>
    <w:rsid w:val="00931E4D"/>
    <w:rsid w:val="00951153"/>
    <w:rsid w:val="009912F3"/>
    <w:rsid w:val="009956EC"/>
    <w:rsid w:val="009C08F6"/>
    <w:rsid w:val="009D17FB"/>
    <w:rsid w:val="00A42B18"/>
    <w:rsid w:val="00A570D8"/>
    <w:rsid w:val="00A84379"/>
    <w:rsid w:val="00A97D46"/>
    <w:rsid w:val="00AA1AC1"/>
    <w:rsid w:val="00AB3F29"/>
    <w:rsid w:val="00AB6677"/>
    <w:rsid w:val="00AB6D97"/>
    <w:rsid w:val="00AD0DC4"/>
    <w:rsid w:val="00AE4CEB"/>
    <w:rsid w:val="00AE7DBC"/>
    <w:rsid w:val="00B22682"/>
    <w:rsid w:val="00B348EE"/>
    <w:rsid w:val="00B3765B"/>
    <w:rsid w:val="00B44D01"/>
    <w:rsid w:val="00B65962"/>
    <w:rsid w:val="00B876CF"/>
    <w:rsid w:val="00B93575"/>
    <w:rsid w:val="00B948CF"/>
    <w:rsid w:val="00BA2EBF"/>
    <w:rsid w:val="00BB178C"/>
    <w:rsid w:val="00BB5A78"/>
    <w:rsid w:val="00BD321B"/>
    <w:rsid w:val="00BD66D4"/>
    <w:rsid w:val="00C02937"/>
    <w:rsid w:val="00C072BB"/>
    <w:rsid w:val="00C252F0"/>
    <w:rsid w:val="00C4154F"/>
    <w:rsid w:val="00C43B4D"/>
    <w:rsid w:val="00C80B88"/>
    <w:rsid w:val="00C851C2"/>
    <w:rsid w:val="00C91C21"/>
    <w:rsid w:val="00C95FD8"/>
    <w:rsid w:val="00CA344A"/>
    <w:rsid w:val="00CC2206"/>
    <w:rsid w:val="00CD3E80"/>
    <w:rsid w:val="00CF09B5"/>
    <w:rsid w:val="00CF2F8F"/>
    <w:rsid w:val="00CF371C"/>
    <w:rsid w:val="00CF5804"/>
    <w:rsid w:val="00CF72D1"/>
    <w:rsid w:val="00D71C30"/>
    <w:rsid w:val="00DB4735"/>
    <w:rsid w:val="00DC5072"/>
    <w:rsid w:val="00DD09DC"/>
    <w:rsid w:val="00DE4FB9"/>
    <w:rsid w:val="00E04123"/>
    <w:rsid w:val="00E30714"/>
    <w:rsid w:val="00E606F9"/>
    <w:rsid w:val="00E7201B"/>
    <w:rsid w:val="00E83509"/>
    <w:rsid w:val="00E91F8C"/>
    <w:rsid w:val="00EA0A9C"/>
    <w:rsid w:val="00EB3125"/>
    <w:rsid w:val="00ED3921"/>
    <w:rsid w:val="00EE1138"/>
    <w:rsid w:val="00EF0D56"/>
    <w:rsid w:val="00F075A8"/>
    <w:rsid w:val="00F1325C"/>
    <w:rsid w:val="00F224E5"/>
    <w:rsid w:val="00F3114E"/>
    <w:rsid w:val="00F35A55"/>
    <w:rsid w:val="00FA0D2A"/>
    <w:rsid w:val="00FA43A5"/>
    <w:rsid w:val="00FA6475"/>
    <w:rsid w:val="00FB75AC"/>
    <w:rsid w:val="00FD3636"/>
    <w:rsid w:val="00FD50ED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F38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38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8AC"/>
    <w:pPr>
      <w:ind w:left="720"/>
      <w:contextualSpacing/>
    </w:pPr>
  </w:style>
  <w:style w:type="paragraph" w:styleId="a6">
    <w:name w:val="Normal (Web)"/>
    <w:basedOn w:val="a"/>
    <w:uiPriority w:val="99"/>
    <w:rsid w:val="001879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31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1A44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31A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31A4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ordsection1">
    <w:name w:val="wordsection1"/>
    <w:basedOn w:val="a"/>
    <w:rsid w:val="001728F9"/>
    <w:pPr>
      <w:spacing w:before="100" w:beforeAutospacing="1" w:after="100" w:afterAutospacing="1"/>
    </w:pPr>
  </w:style>
  <w:style w:type="character" w:customStyle="1" w:styleId="user-accountsubname">
    <w:name w:val="user-account__subname"/>
    <w:basedOn w:val="a0"/>
    <w:rsid w:val="00EE1138"/>
  </w:style>
  <w:style w:type="paragraph" w:styleId="a9">
    <w:name w:val="No Spacing"/>
    <w:link w:val="aa"/>
    <w:qFormat/>
    <w:rsid w:val="0085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482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20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0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511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7D46"/>
  </w:style>
  <w:style w:type="paragraph" w:styleId="ad">
    <w:name w:val="header"/>
    <w:basedOn w:val="a"/>
    <w:link w:val="ae"/>
    <w:uiPriority w:val="99"/>
    <w:unhideWhenUsed/>
    <w:rsid w:val="007E03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0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3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F38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38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8AC"/>
    <w:pPr>
      <w:ind w:left="720"/>
      <w:contextualSpacing/>
    </w:pPr>
  </w:style>
  <w:style w:type="paragraph" w:styleId="a6">
    <w:name w:val="Normal (Web)"/>
    <w:basedOn w:val="a"/>
    <w:uiPriority w:val="99"/>
    <w:rsid w:val="001879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31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1A44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31A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31A4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ordsection1">
    <w:name w:val="wordsection1"/>
    <w:basedOn w:val="a"/>
    <w:rsid w:val="001728F9"/>
    <w:pPr>
      <w:spacing w:before="100" w:beforeAutospacing="1" w:after="100" w:afterAutospacing="1"/>
    </w:pPr>
  </w:style>
  <w:style w:type="character" w:customStyle="1" w:styleId="user-accountsubname">
    <w:name w:val="user-account__subname"/>
    <w:basedOn w:val="a0"/>
    <w:rsid w:val="00EE1138"/>
  </w:style>
  <w:style w:type="paragraph" w:styleId="a9">
    <w:name w:val="No Spacing"/>
    <w:link w:val="aa"/>
    <w:qFormat/>
    <w:rsid w:val="00850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482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20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0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5115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7D46"/>
  </w:style>
  <w:style w:type="paragraph" w:styleId="ad">
    <w:name w:val="header"/>
    <w:basedOn w:val="a"/>
    <w:link w:val="ae"/>
    <w:uiPriority w:val="99"/>
    <w:unhideWhenUsed/>
    <w:rsid w:val="007E03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0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7D79-C0FC-4615-BE93-40930407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2022-04-15T01:15:00Z</cp:lastPrinted>
  <dcterms:created xsi:type="dcterms:W3CDTF">2022-04-06T04:52:00Z</dcterms:created>
  <dcterms:modified xsi:type="dcterms:W3CDTF">2022-04-15T01:48:00Z</dcterms:modified>
</cp:coreProperties>
</file>