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Default="005039A4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A4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5039A4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5039A4">
        <w:rPr>
          <w:rFonts w:ascii="Times New Roman" w:hAnsi="Times New Roman" w:cs="Times New Roman"/>
          <w:b/>
          <w:sz w:val="28"/>
          <w:szCs w:val="28"/>
        </w:rPr>
        <w:t xml:space="preserve"> района в суде добилась назначения наказания в виде лишения свободы мужчине, повторно нарушившему правила дорожного движения в состоянии алкогольного опьянения</w:t>
      </w:r>
      <w:r w:rsidR="007A7B1C">
        <w:rPr>
          <w:rFonts w:ascii="Times New Roman" w:hAnsi="Times New Roman" w:cs="Times New Roman"/>
          <w:b/>
          <w:sz w:val="28"/>
          <w:szCs w:val="28"/>
        </w:rPr>
        <w:t>.</w:t>
      </w:r>
    </w:p>
    <w:p w:rsidR="007A7B1C" w:rsidRDefault="007A7B1C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73C" w:rsidRDefault="005039A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039A4">
        <w:rPr>
          <w:color w:val="000000"/>
          <w:sz w:val="28"/>
          <w:szCs w:val="28"/>
        </w:rPr>
        <w:t>Абанским</w:t>
      </w:r>
      <w:proofErr w:type="spellEnd"/>
      <w:r w:rsidRPr="005039A4">
        <w:rPr>
          <w:color w:val="000000"/>
          <w:sz w:val="28"/>
          <w:szCs w:val="28"/>
        </w:rPr>
        <w:t xml:space="preserve"> районным судом вынесен приговор по уголовному делу в отношении местного жителя. Он признан виновным в совершении преступления, предусмотренного ст. 264.1 УК РФ (нарушение правил дорожного движения лицом, подвергнутым административному наказанию).</w:t>
      </w:r>
    </w:p>
    <w:p w:rsidR="005039A4" w:rsidRDefault="005039A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9A4">
        <w:rPr>
          <w:color w:val="000000"/>
          <w:sz w:val="28"/>
          <w:szCs w:val="28"/>
        </w:rPr>
        <w:t xml:space="preserve">По версии следствия, в октябре 2020 года мужчина осуществлял управление автомобилем в состоянии алкогольного опьянения, в </w:t>
      </w:r>
      <w:proofErr w:type="gramStart"/>
      <w:r w:rsidRPr="005039A4">
        <w:rPr>
          <w:color w:val="000000"/>
          <w:sz w:val="28"/>
          <w:szCs w:val="28"/>
        </w:rPr>
        <w:t>связи</w:t>
      </w:r>
      <w:proofErr w:type="gramEnd"/>
      <w:r w:rsidRPr="005039A4">
        <w:rPr>
          <w:color w:val="000000"/>
          <w:sz w:val="28"/>
          <w:szCs w:val="28"/>
        </w:rPr>
        <w:t xml:space="preserve"> с чем был задержан сотрудниками ГИБДД.</w:t>
      </w:r>
    </w:p>
    <w:p w:rsidR="005039A4" w:rsidRDefault="005039A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9A4">
        <w:rPr>
          <w:color w:val="000000"/>
          <w:sz w:val="28"/>
          <w:szCs w:val="28"/>
        </w:rPr>
        <w:t>При этом ранее он уже был осужден за управление транспортным средством в нетрезвом состоянии.</w:t>
      </w:r>
    </w:p>
    <w:p w:rsidR="005039A4" w:rsidRDefault="005039A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9A4">
        <w:rPr>
          <w:color w:val="000000"/>
          <w:sz w:val="28"/>
          <w:szCs w:val="28"/>
        </w:rPr>
        <w:t xml:space="preserve">Поскольку злоумышленник, будучи </w:t>
      </w:r>
      <w:proofErr w:type="gramStart"/>
      <w:r w:rsidRPr="005039A4">
        <w:rPr>
          <w:color w:val="000000"/>
          <w:sz w:val="28"/>
          <w:szCs w:val="28"/>
        </w:rPr>
        <w:t>подвергнутым</w:t>
      </w:r>
      <w:proofErr w:type="gramEnd"/>
      <w:r w:rsidRPr="005039A4">
        <w:rPr>
          <w:color w:val="000000"/>
          <w:sz w:val="28"/>
          <w:szCs w:val="28"/>
        </w:rPr>
        <w:t xml:space="preserve"> наказанию, не связанному с лишением свободы, должных выводов не сделал, прокуратура </w:t>
      </w:r>
      <w:proofErr w:type="spellStart"/>
      <w:r w:rsidRPr="005039A4">
        <w:rPr>
          <w:color w:val="000000"/>
          <w:sz w:val="28"/>
          <w:szCs w:val="28"/>
        </w:rPr>
        <w:t>Абанского</w:t>
      </w:r>
      <w:proofErr w:type="spellEnd"/>
      <w:r w:rsidRPr="005039A4">
        <w:rPr>
          <w:color w:val="000000"/>
          <w:sz w:val="28"/>
          <w:szCs w:val="28"/>
        </w:rPr>
        <w:t xml:space="preserve"> района при поддержании государственного обвинения настояла на назначении наказания в виде реального лишения свободы.</w:t>
      </w:r>
    </w:p>
    <w:p w:rsidR="005039A4" w:rsidRDefault="005039A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39A4">
        <w:rPr>
          <w:color w:val="000000"/>
          <w:sz w:val="28"/>
          <w:szCs w:val="28"/>
        </w:rPr>
        <w:t>С учетом позиции государственного обвинителя суд приговорил мужчину к лишению свободы сроком на 6 месяцев с отбыванием наказания в колонии общего режима и лишении права управления транспортным средством на 3 года.</w:t>
      </w:r>
    </w:p>
    <w:p w:rsidR="009A1A04" w:rsidRDefault="009A1A04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039A4"/>
    <w:rsid w:val="005B5F47"/>
    <w:rsid w:val="006D721D"/>
    <w:rsid w:val="0077373C"/>
    <w:rsid w:val="007A7B1C"/>
    <w:rsid w:val="008919C8"/>
    <w:rsid w:val="009A1A04"/>
    <w:rsid w:val="00A042B9"/>
    <w:rsid w:val="00BD4B72"/>
    <w:rsid w:val="00CE7B3E"/>
    <w:rsid w:val="00DF4486"/>
    <w:rsid w:val="00F0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2021-06-08T08:20:00Z</dcterms:created>
  <dcterms:modified xsi:type="dcterms:W3CDTF">2021-06-08T08:20:00Z</dcterms:modified>
</cp:coreProperties>
</file>