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33A6DC01" w:rsidR="009D4CB6" w:rsidRDefault="00E54F9C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r w:rsidR="007276BB">
        <w:rPr>
          <w:rFonts w:ascii="Times New Roman" w:hAnsi="Times New Roman" w:cs="Times New Roman"/>
          <w:b/>
          <w:sz w:val="28"/>
          <w:szCs w:val="28"/>
        </w:rPr>
        <w:t>анского</w:t>
      </w:r>
      <w:proofErr w:type="spellEnd"/>
      <w:r w:rsidR="007276BB">
        <w:rPr>
          <w:rFonts w:ascii="Times New Roman" w:hAnsi="Times New Roman" w:cs="Times New Roman"/>
          <w:b/>
          <w:sz w:val="28"/>
          <w:szCs w:val="28"/>
        </w:rPr>
        <w:t xml:space="preserve"> района пресечены </w:t>
      </w:r>
      <w:bookmarkStart w:id="0" w:name="_GoBack"/>
      <w:r w:rsidR="007276BB">
        <w:rPr>
          <w:rFonts w:ascii="Times New Roman" w:hAnsi="Times New Roman" w:cs="Times New Roman"/>
          <w:b/>
          <w:sz w:val="28"/>
          <w:szCs w:val="28"/>
        </w:rPr>
        <w:t>нарушения в деятельности пунктов приема и отгрузки древесины</w:t>
      </w:r>
      <w:bookmarkEnd w:id="0"/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7C2D0" w14:textId="1F7AC618" w:rsidR="0089344C" w:rsidRDefault="008E6CA5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76BB">
        <w:rPr>
          <w:rFonts w:ascii="Times New Roman" w:hAnsi="Times New Roman" w:cs="Times New Roman"/>
          <w:sz w:val="28"/>
          <w:szCs w:val="28"/>
        </w:rPr>
        <w:t xml:space="preserve">установлено, что местным предпринимателем в п. Почет размещено оборудование по переработке древесины, осуществляется деятельность по ее хранению и транспортировке. </w:t>
      </w:r>
    </w:p>
    <w:p w14:paraId="440E5039" w14:textId="37BA756E" w:rsidR="007276BB" w:rsidRDefault="007276BB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требованиям закона, пункт в установленном порядке на учет в уполномоченном органе не поставлено, учет переработанной и отгружаемой древесины не ведется. </w:t>
      </w:r>
    </w:p>
    <w:p w14:paraId="0737BDC7" w14:textId="1A7121D4" w:rsidR="007276BB" w:rsidRDefault="007276BB" w:rsidP="0072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в организацию внесла представление, в отношении ее руководителя за указанные нарушения возбуждены административные дела по ст. 8.2 КоАП РФ, ч.1 ст. 4.5 Закона края «Об административных правонарушениях».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276BB"/>
    <w:rsid w:val="007A3D54"/>
    <w:rsid w:val="007A7E9E"/>
    <w:rsid w:val="0089344C"/>
    <w:rsid w:val="008E6CA5"/>
    <w:rsid w:val="009D4CB6"/>
    <w:rsid w:val="009D7351"/>
    <w:rsid w:val="00BA7EC9"/>
    <w:rsid w:val="00E200D5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2021-10-29T05:32:00Z</dcterms:created>
  <dcterms:modified xsi:type="dcterms:W3CDTF">2021-10-29T05:32:00Z</dcterms:modified>
</cp:coreProperties>
</file>