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A2" w:rsidRPr="009B62A2" w:rsidRDefault="009B62A2" w:rsidP="009B62A2">
      <w:pPr>
        <w:spacing w:after="161" w:line="312" w:lineRule="atLeast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</w:pPr>
      <w:r w:rsidRPr="009B62A2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  <w:t>Малый и средний бизнес</w:t>
      </w:r>
    </w:p>
    <w:p w:rsidR="009B62A2" w:rsidRPr="009B62A2" w:rsidRDefault="009B62A2" w:rsidP="009B62A2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Муниципальные центры поддержки предпринимательства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"Горячая линия" по режиму самоизоляции для представителей бизнеса: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8-800-100-53-19, в тоновом режиме набрать цифру 5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9B62A2" w:rsidRPr="009B62A2" w:rsidRDefault="009B62A2" w:rsidP="009B62A2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Центр содействия предпринимательству, работающий по принципу "одного окна"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Адрес: 663740, Красноярский край,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п. Абан, ул. </w:t>
      </w:r>
      <w:proofErr w:type="gram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Пионерская</w:t>
      </w:r>
      <w:proofErr w:type="gram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4, </w:t>
      </w:r>
      <w:proofErr w:type="spell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каб</w:t>
      </w:r>
      <w:proofErr w:type="spell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213, 212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Тел. 8 (39163) 22-622, 22-514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Режим работы: Понедельник - Пятница 8-30 - 16-42, 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перерыв 12-00 - 13-00. Суббота, Воскресенье - выходной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9B62A2" w:rsidRPr="009B62A2" w:rsidRDefault="009B62A2" w:rsidP="009B62A2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5" w:history="1"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 xml:space="preserve">Центр занятости населения </w:t>
        </w:r>
        <w:proofErr w:type="spellStart"/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Абанского</w:t>
        </w:r>
        <w:proofErr w:type="spellEnd"/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 xml:space="preserve"> района</w:t>
        </w:r>
      </w:hyperlink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Адрес: 663740, Красноярский край,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п. Абан, ул. </w:t>
      </w:r>
      <w:proofErr w:type="gram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Советская</w:t>
      </w:r>
      <w:proofErr w:type="gram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73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Тел./факс: 8 (39163) 22-378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E-</w:t>
      </w:r>
      <w:proofErr w:type="spell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mail</w:t>
      </w:r>
      <w:proofErr w:type="spell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 </w:t>
      </w:r>
      <w:hyperlink r:id="rId6" w:history="1"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aban-czn16@yandex.ru</w:t>
        </w:r>
      </w:hyperlink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9B62A2" w:rsidRPr="009B62A2" w:rsidRDefault="009B62A2" w:rsidP="009B62A2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Отдел социально-экономического развития администрации </w:t>
      </w:r>
      <w:proofErr w:type="spell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Абанского</w:t>
      </w:r>
      <w:proofErr w:type="spell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района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9B62A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Уманцева</w:t>
      </w:r>
      <w:proofErr w:type="spellEnd"/>
      <w:r w:rsidRPr="009B62A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 Ольга Анатольевна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Начальник отдела СЭР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Тел: 8 (39163) 22-622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7" w:history="1"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aban-econ@yandex.ru</w:t>
        </w:r>
      </w:hyperlink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Адрес: 663740, Красноярский край,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п. Абан, ул. </w:t>
      </w:r>
      <w:proofErr w:type="gram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Пионерская</w:t>
      </w:r>
      <w:proofErr w:type="gram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4, </w:t>
      </w:r>
      <w:proofErr w:type="spell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каб</w:t>
      </w:r>
      <w:proofErr w:type="spell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213</w:t>
      </w: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 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9B62A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Светлякова</w:t>
      </w:r>
      <w:proofErr w:type="spellEnd"/>
      <w:r w:rsidRPr="009B62A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 Кристина </w:t>
      </w:r>
      <w:proofErr w:type="spellStart"/>
      <w:r w:rsidRPr="009B62A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Камовна</w:t>
      </w:r>
      <w:proofErr w:type="spellEnd"/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Ведущий </w:t>
      </w:r>
      <w:proofErr w:type="spellStart"/>
      <w:proofErr w:type="gram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c</w:t>
      </w:r>
      <w:proofErr w:type="gram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пециалист</w:t>
      </w:r>
      <w:proofErr w:type="spellEnd"/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Тел: 8 (39163) 22-514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8" w:history="1"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aban-msp@yandex.ru</w:t>
        </w:r>
      </w:hyperlink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Адрес: 663740, Красноярский край,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п. Абан, ул. </w:t>
      </w:r>
      <w:proofErr w:type="gram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Пионерская</w:t>
      </w:r>
      <w:proofErr w:type="gram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4, </w:t>
      </w:r>
      <w:proofErr w:type="spell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каб</w:t>
      </w:r>
      <w:proofErr w:type="spell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212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Приемные администрации: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Тел: 8 (39163) 22-608, 22-512, 22-201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9B62A2" w:rsidRPr="009B62A2" w:rsidRDefault="009B62A2" w:rsidP="009B62A2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Информационно-правовой центр МУК «</w:t>
      </w:r>
      <w:proofErr w:type="spell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Абанское</w:t>
      </w:r>
      <w:proofErr w:type="spell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районное библиотечное объединение»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Адрес: 663740 Красноярский край,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п. Абан, ул. </w:t>
      </w:r>
      <w:proofErr w:type="gram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Советская</w:t>
      </w:r>
      <w:proofErr w:type="gram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69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Телефон: 8 (39163) 22-412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9" w:history="1"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Aban-cen-bibl@yandex.ru</w:t>
        </w:r>
      </w:hyperlink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Директор Попова Надежда Ивановна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9B62A2" w:rsidRPr="009B62A2" w:rsidRDefault="009B62A2" w:rsidP="009B62A2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Структурное подразделение КГБУ «МФЦ» в </w:t>
      </w:r>
      <w:proofErr w:type="spell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</w:t>
      </w:r>
      <w:proofErr w:type="gram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.А</w:t>
      </w:r>
      <w:proofErr w:type="gram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бан</w:t>
      </w:r>
      <w:proofErr w:type="spell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документовед</w:t>
      </w:r>
      <w:proofErr w:type="spellEnd"/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Колпаков Алексей Валерьевич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Адрес: Красноярский край, </w:t>
      </w:r>
      <w:proofErr w:type="spell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Абанский</w:t>
      </w:r>
      <w:proofErr w:type="spell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район,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п. Абан, </w:t>
      </w:r>
      <w:proofErr w:type="spell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ул</w:t>
      </w:r>
      <w:proofErr w:type="gram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.П</w:t>
      </w:r>
      <w:proofErr w:type="gram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ионерская</w:t>
      </w:r>
      <w:proofErr w:type="spell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2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Телефон 8 (39163) 22-425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Режим работы КГБУ «МФЦ» в СП </w:t>
      </w:r>
      <w:proofErr w:type="spell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</w:t>
      </w:r>
      <w:proofErr w:type="gramStart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.А</w:t>
      </w:r>
      <w:proofErr w:type="gram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бан</w:t>
      </w:r>
      <w:proofErr w:type="spellEnd"/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 понедельника по пятницу - 9.00 - 18.00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Суббота и воскресенье - выходной 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Без перерыва на обед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9B62A2" w:rsidRPr="009B62A2" w:rsidRDefault="009B62A2" w:rsidP="009B62A2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Порядок предоставления субсидий: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0" w:history="1"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 xml:space="preserve">Порядок предоставления субсидии субъектам МСП и </w:t>
        </w:r>
        <w:proofErr w:type="spellStart"/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самозанятым</w:t>
        </w:r>
        <w:proofErr w:type="spellEnd"/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 xml:space="preserve"> гражданам (.</w:t>
        </w:r>
        <w:proofErr w:type="spellStart"/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doc</w:t>
        </w:r>
        <w:proofErr w:type="spellEnd"/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, 900 кб)</w:t>
        </w:r>
      </w:hyperlink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1" w:history="1"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Муниципальная Программа Развитие малого и среднего предпринимательства</w:t>
        </w:r>
      </w:hyperlink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2" w:history="1"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 xml:space="preserve">в </w:t>
        </w:r>
        <w:proofErr w:type="spellStart"/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Абанском</w:t>
        </w:r>
        <w:proofErr w:type="spellEnd"/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 xml:space="preserve"> районе на 2022 (.</w:t>
        </w:r>
        <w:proofErr w:type="spellStart"/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docx</w:t>
        </w:r>
        <w:proofErr w:type="spellEnd"/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, 300 кб)</w:t>
        </w:r>
      </w:hyperlink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9B62A2" w:rsidRPr="009B62A2" w:rsidRDefault="009B62A2" w:rsidP="009B62A2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Развитие сети заготовительных пунктов</w:t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3" w:history="1"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Протокол от 11.02.2022 Приложения к протоколу ВКС от 11.02.2022</w:t>
        </w:r>
      </w:hyperlink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9B62A2" w:rsidRPr="009B62A2" w:rsidRDefault="009B62A2" w:rsidP="009B62A2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4" w:history="1">
        <w:r w:rsidRPr="009B62A2">
          <w:rPr>
            <w:rFonts w:ascii="Segoe UI" w:eastAsia="Times New Roman" w:hAnsi="Segoe UI" w:cs="Segoe UI"/>
            <w:color w:val="009BDE"/>
            <w:sz w:val="24"/>
            <w:szCs w:val="24"/>
            <w:lang w:eastAsia="ru-RU"/>
          </w:rPr>
          <w:t>Имущественная поддержка субъектов малого и среднего предпринимательства (перейти в раздел)</w:t>
        </w:r>
      </w:hyperlink>
    </w:p>
    <w:p w:rsidR="009B62A2" w:rsidRPr="009B62A2" w:rsidRDefault="009B62A2" w:rsidP="009B62A2">
      <w:pPr>
        <w:spacing w:before="120" w:after="12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9B62A2" w:rsidRPr="009B62A2" w:rsidRDefault="009B62A2" w:rsidP="009B62A2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Полезные сайты:</w:t>
      </w:r>
      <w:bookmarkStart w:id="0" w:name="_GoBack"/>
      <w:bookmarkEnd w:id="0"/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9BDE"/>
          <w:sz w:val="24"/>
          <w:szCs w:val="24"/>
          <w:lang w:eastAsia="ru-RU"/>
        </w:rPr>
        <w:drawing>
          <wp:inline distT="0" distB="0" distL="0" distR="0">
            <wp:extent cx="6667500" cy="2286000"/>
            <wp:effectExtent l="0" t="0" r="0" b="0"/>
            <wp:docPr id="12" name="Рисунок 12" descr="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9BDE"/>
          <w:sz w:val="24"/>
          <w:szCs w:val="24"/>
          <w:lang w:eastAsia="ru-RU"/>
        </w:rPr>
        <w:drawing>
          <wp:inline distT="0" distB="0" distL="0" distR="0">
            <wp:extent cx="4752975" cy="2162175"/>
            <wp:effectExtent l="0" t="0" r="9525" b="9525"/>
            <wp:docPr id="11" name="Рисунок 11" descr="https://abannet.ru/sites/default/files/msp-logo-jpg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annet.ru/sites/default/files/msp-logo-jpg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9BDE"/>
          <w:sz w:val="24"/>
          <w:szCs w:val="24"/>
          <w:lang w:eastAsia="ru-RU"/>
        </w:rPr>
        <w:lastRenderedPageBreak/>
        <w:drawing>
          <wp:inline distT="0" distB="0" distL="0" distR="0">
            <wp:extent cx="6286500" cy="3419475"/>
            <wp:effectExtent l="0" t="0" r="0" b="9525"/>
            <wp:docPr id="10" name="Рисунок 10" descr="https://abannet.ru/sites/default/files/logo_portal_msp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bannet.ru/sites/default/files/logo_portal_msp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9BDE"/>
          <w:sz w:val="24"/>
          <w:szCs w:val="24"/>
          <w:lang w:eastAsia="ru-RU"/>
        </w:rPr>
        <w:drawing>
          <wp:inline distT="0" distB="0" distL="0" distR="0">
            <wp:extent cx="4048125" cy="1095375"/>
            <wp:effectExtent l="0" t="0" r="9525" b="9525"/>
            <wp:docPr id="9" name="Рисунок 9" descr="https://abannet.ru/sites/default/files/dostup2472457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annet.ru/sites/default/files/dostup2472457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9BDE"/>
          <w:sz w:val="24"/>
          <w:szCs w:val="24"/>
          <w:lang w:eastAsia="ru-RU"/>
        </w:rPr>
        <w:drawing>
          <wp:inline distT="0" distB="0" distL="0" distR="0">
            <wp:extent cx="4048125" cy="1095375"/>
            <wp:effectExtent l="0" t="0" r="9525" b="9525"/>
            <wp:docPr id="8" name="Рисунок 8" descr="https://abannet.ru/sites/default/files/1_40_0.jp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annet.ru/sites/default/files/1_40_0.jp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9BDE"/>
          <w:sz w:val="24"/>
          <w:szCs w:val="24"/>
          <w:lang w:eastAsia="ru-RU"/>
        </w:rPr>
        <w:drawing>
          <wp:inline distT="0" distB="0" distL="0" distR="0">
            <wp:extent cx="4048125" cy="1095375"/>
            <wp:effectExtent l="0" t="0" r="9525" b="9525"/>
            <wp:docPr id="7" name="Рисунок 7" descr="https://abannet.ru/sites/default/files/msp-business-hor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bannet.ru/sites/default/files/msp-business-hor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9BDE"/>
          <w:sz w:val="24"/>
          <w:szCs w:val="24"/>
          <w:lang w:eastAsia="ru-RU"/>
        </w:rPr>
        <w:drawing>
          <wp:inline distT="0" distB="0" distL="0" distR="0">
            <wp:extent cx="4048125" cy="1095375"/>
            <wp:effectExtent l="0" t="0" r="9525" b="9525"/>
            <wp:docPr id="6" name="Рисунок 6" descr="https://abannet.ru/sites/default/files/bann-1_3.jp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bannet.ru/sites/default/files/bann-1_3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9BDE"/>
          <w:sz w:val="24"/>
          <w:szCs w:val="24"/>
          <w:lang w:eastAsia="ru-RU"/>
        </w:rPr>
        <w:lastRenderedPageBreak/>
        <w:drawing>
          <wp:inline distT="0" distB="0" distL="0" distR="0">
            <wp:extent cx="4048125" cy="1095375"/>
            <wp:effectExtent l="0" t="0" r="9525" b="9525"/>
            <wp:docPr id="5" name="Рисунок 5" descr="https://abannet.ru/sites/default/files/agrokoop.jp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bannet.ru/sites/default/files/agrokoop.jp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9BDE"/>
          <w:sz w:val="24"/>
          <w:szCs w:val="24"/>
          <w:lang w:eastAsia="ru-RU"/>
        </w:rPr>
        <w:drawing>
          <wp:inline distT="0" distB="0" distL="0" distR="0">
            <wp:extent cx="4419600" cy="1276350"/>
            <wp:effectExtent l="0" t="0" r="0" b="0"/>
            <wp:docPr id="4" name="Рисунок 4" descr="https://abannet.ru/sites/default/files/novosti/msb24.jp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bannet.ru/sites/default/files/novosti/msb24.jp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4A6EC"/>
          <w:sz w:val="24"/>
          <w:szCs w:val="24"/>
          <w:lang w:eastAsia="ru-RU"/>
        </w:rPr>
        <w:drawing>
          <wp:inline distT="0" distB="0" distL="0" distR="0">
            <wp:extent cx="4114800" cy="1905000"/>
            <wp:effectExtent l="0" t="0" r="0" b="0"/>
            <wp:docPr id="3" name="Рисунок 3" descr="https://abannet.ru/sites/default/files/tochechnyy_risunok_7.jpg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bannet.ru/sites/default/files/tochechnyy_risunok_7.jpg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</w:t>
      </w:r>
      <w:r>
        <w:rPr>
          <w:rFonts w:ascii="Segoe UI" w:eastAsia="Times New Roman" w:hAnsi="Segoe UI" w:cs="Segoe UI"/>
          <w:noProof/>
          <w:color w:val="009BDE"/>
          <w:sz w:val="24"/>
          <w:szCs w:val="24"/>
          <w:lang w:eastAsia="ru-RU"/>
        </w:rPr>
        <w:drawing>
          <wp:inline distT="0" distB="0" distL="0" distR="0">
            <wp:extent cx="3257550" cy="1257300"/>
            <wp:effectExtent l="0" t="0" r="0" b="0"/>
            <wp:docPr id="2" name="Рисунок 2" descr="https://abannet.ru/sites/default/files/novosti/zakupki.JPG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bannet.ru/sites/default/files/novosti/zakupki.JPG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09BDE"/>
          <w:sz w:val="24"/>
          <w:szCs w:val="24"/>
          <w:lang w:eastAsia="ru-RU"/>
        </w:rPr>
        <w:drawing>
          <wp:inline distT="0" distB="0" distL="0" distR="0">
            <wp:extent cx="1952625" cy="609600"/>
            <wp:effectExtent l="0" t="0" r="9525" b="0"/>
            <wp:docPr id="1" name="Рисунок 1" descr="https://abannet.ru/sites/default/files/gos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bannet.ru/sites/default/files/gos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A2" w:rsidRPr="009B62A2" w:rsidRDefault="009B62A2" w:rsidP="009B62A2">
      <w:pPr>
        <w:spacing w:before="120" w:after="120" w:line="360" w:lineRule="atLeast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B62A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4A67FA" w:rsidRDefault="004A67FA"/>
    <w:sectPr w:rsidR="004A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A2"/>
    <w:rsid w:val="004A67FA"/>
    <w:rsid w:val="009B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B62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6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9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62A2"/>
    <w:rPr>
      <w:color w:val="0000FF"/>
      <w:u w:val="single"/>
    </w:rPr>
  </w:style>
  <w:style w:type="character" w:styleId="a4">
    <w:name w:val="Strong"/>
    <w:basedOn w:val="a0"/>
    <w:uiPriority w:val="22"/>
    <w:qFormat/>
    <w:rsid w:val="009B62A2"/>
    <w:rPr>
      <w:b/>
      <w:bCs/>
    </w:rPr>
  </w:style>
  <w:style w:type="paragraph" w:styleId="a5">
    <w:name w:val="Normal (Web)"/>
    <w:basedOn w:val="a"/>
    <w:uiPriority w:val="99"/>
    <w:semiHidden/>
    <w:unhideWhenUsed/>
    <w:rsid w:val="009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B62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6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9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62A2"/>
    <w:rPr>
      <w:color w:val="0000FF"/>
      <w:u w:val="single"/>
    </w:rPr>
  </w:style>
  <w:style w:type="character" w:styleId="a4">
    <w:name w:val="Strong"/>
    <w:basedOn w:val="a0"/>
    <w:uiPriority w:val="22"/>
    <w:qFormat/>
    <w:rsid w:val="009B62A2"/>
    <w:rPr>
      <w:b/>
      <w:bCs/>
    </w:rPr>
  </w:style>
  <w:style w:type="paragraph" w:styleId="a5">
    <w:name w:val="Normal (Web)"/>
    <w:basedOn w:val="a"/>
    <w:uiPriority w:val="99"/>
    <w:semiHidden/>
    <w:unhideWhenUsed/>
    <w:rsid w:val="009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bannet.ru/sites/default/files/bussines/22-02-2022_07-26-22.zip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9" Type="http://schemas.openxmlformats.org/officeDocument/2006/relationships/fontTable" Target="fontTable.xml"/><Relationship Id="rId21" Type="http://schemas.openxmlformats.org/officeDocument/2006/relationships/hyperlink" Target="http://corpmsp.ru/malomu_i_srednemu_biznesu/obespechenie-dostupa-k-goszakupkam/informatsiya-dlya-subektov-msp/" TargetMode="External"/><Relationship Id="rId34" Type="http://schemas.openxmlformats.org/officeDocument/2006/relationships/image" Target="media/image10.jpeg"/><Relationship Id="rId7" Type="http://schemas.openxmlformats.org/officeDocument/2006/relationships/hyperlink" Target="mailto:aban-econ@yandex.ru" TargetMode="External"/><Relationship Id="rId12" Type="http://schemas.openxmlformats.org/officeDocument/2006/relationships/hyperlink" Target="https://abannet.ru/sites/default/files/AdmReg/municipalnaya_programma_razvitie_malogo_i_srednego_predprinimatelstva_v_abanskom_rayone_na_2022.docx" TargetMode="External"/><Relationship Id="rId17" Type="http://schemas.openxmlformats.org/officeDocument/2006/relationships/hyperlink" Target="https://corpmsp.ru/" TargetMode="External"/><Relationship Id="rId25" Type="http://schemas.openxmlformats.org/officeDocument/2006/relationships/hyperlink" Target="https://smbn.ru/msp/main.htm%20target=" TargetMode="External"/><Relationship Id="rId33" Type="http://schemas.openxmlformats.org/officeDocument/2006/relationships/hyperlink" Target="http://www.agpb24.ru/" TargetMode="External"/><Relationship Id="rId38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image" Target="media/image3.jpeg"/><Relationship Id="rId29" Type="http://schemas.openxmlformats.org/officeDocument/2006/relationships/hyperlink" Target="https://agro-coop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aban-czn16@yandex.ru" TargetMode="External"/><Relationship Id="rId11" Type="http://schemas.openxmlformats.org/officeDocument/2006/relationships/hyperlink" Target="https://abannet.ru/sites/default/files/AdmReg/municipalnaya_programma_razvitie_malogo_i_srednego_predprinimatelstva_v_abanskom_rayone_na_2022.docx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9.jpeg"/><Relationship Id="rId37" Type="http://schemas.openxmlformats.org/officeDocument/2006/relationships/hyperlink" Target="https://www.gosuslugi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abannet.ru/deyatelnost/socialno-kulturnaya/centr-zanyatosti" TargetMode="External"/><Relationship Id="rId15" Type="http://schemas.openxmlformats.org/officeDocument/2006/relationships/hyperlink" Target="https://&#1084;&#1089;&#1087;.&#1088;&#1092;/?utm_source=banner&amp;utm_medium=vse_regioni&amp;utm_campaign=kalendar_proverok" TargetMode="External"/><Relationship Id="rId23" Type="http://schemas.openxmlformats.org/officeDocument/2006/relationships/hyperlink" Target="https://corpmsp.ru/bankam/programma_stimulir/" TargetMode="External"/><Relationship Id="rId28" Type="http://schemas.openxmlformats.org/officeDocument/2006/relationships/image" Target="media/image7.jpeg"/><Relationship Id="rId36" Type="http://schemas.openxmlformats.org/officeDocument/2006/relationships/image" Target="media/image11.jpeg"/><Relationship Id="rId10" Type="http://schemas.openxmlformats.org/officeDocument/2006/relationships/hyperlink" Target="https://abannet.ru/sites/default/files/AdmReg/poryadok_predostavleniya_subsidii_subektam_msp_i_samozanyatym_grazhdanam.doc" TargetMode="External"/><Relationship Id="rId19" Type="http://schemas.openxmlformats.org/officeDocument/2006/relationships/hyperlink" Target="https://smbn.ru/msp/main.htm" TargetMode="External"/><Relationship Id="rId31" Type="http://schemas.openxmlformats.org/officeDocument/2006/relationships/hyperlink" Target="http://smb2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an-cen-bibl@yandex.ru" TargetMode="External"/><Relationship Id="rId14" Type="http://schemas.openxmlformats.org/officeDocument/2006/relationships/hyperlink" Target="https://abannet.ru/deyatelnost/ekonomicheskaya/malyy-i-sredniy-biznes/imuschestvennaya-podderzhka-subektov-malogo-i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navigator.smbn.ru/st/66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://zakupki.gov.ru/epz/main/public/home.html" TargetMode="External"/><Relationship Id="rId8" Type="http://schemas.openxmlformats.org/officeDocument/2006/relationships/hyperlink" Target="mailto:aban-msp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2022-03-30T04:09:00Z</dcterms:created>
  <dcterms:modified xsi:type="dcterms:W3CDTF">2022-03-30T04:09:00Z</dcterms:modified>
</cp:coreProperties>
</file>